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142" w:rsidRPr="001B2007" w:rsidRDefault="00346142" w:rsidP="00346142">
      <w:pPr>
        <w:pStyle w:val="Paragraphestandard"/>
        <w:suppressAutoHyphens/>
        <w:spacing w:before="1800" w:after="1200" w:line="240" w:lineRule="auto"/>
        <w:jc w:val="center"/>
        <w:rPr>
          <w:rFonts w:asciiTheme="minorHAnsi" w:hAnsiTheme="minorHAnsi" w:cstheme="minorHAnsi"/>
          <w:b/>
          <w:bCs/>
          <w:color w:val="E40038"/>
          <w:sz w:val="84"/>
          <w:szCs w:val="84"/>
        </w:rPr>
      </w:pPr>
      <w:bookmarkStart w:id="0" w:name="_GoBack"/>
      <w:r w:rsidRPr="001B2007">
        <w:rPr>
          <w:rFonts w:asciiTheme="minorHAnsi" w:hAnsiTheme="minorHAnsi" w:cstheme="minorHAnsi"/>
          <w:b/>
          <w:bCs/>
          <w:color w:val="E40038"/>
          <w:sz w:val="84"/>
          <w:szCs w:val="84"/>
        </w:rPr>
        <w:t>Les questions à se poser</w:t>
      </w:r>
      <w:bookmarkEnd w:id="0"/>
    </w:p>
    <w:p w:rsidR="008A4E7A" w:rsidRPr="001B2007" w:rsidRDefault="00346142" w:rsidP="00346142">
      <w:pPr>
        <w:pStyle w:val="Paragraphestandard"/>
        <w:suppressAutoHyphens/>
        <w:spacing w:after="1200" w:line="240" w:lineRule="auto"/>
        <w:jc w:val="center"/>
        <w:rPr>
          <w:rFonts w:asciiTheme="minorHAnsi" w:hAnsiTheme="minorHAnsi" w:cstheme="minorHAnsi"/>
          <w:b/>
          <w:bCs/>
          <w:color w:val="394283"/>
          <w:sz w:val="60"/>
          <w:szCs w:val="60"/>
        </w:rPr>
      </w:pPr>
      <w:r w:rsidRPr="001B2007">
        <w:rPr>
          <w:rFonts w:asciiTheme="minorHAnsi" w:hAnsiTheme="minorHAnsi" w:cstheme="minorHAnsi"/>
          <w:b/>
          <w:bCs/>
          <w:color w:val="394283"/>
          <w:sz w:val="60"/>
          <w:szCs w:val="60"/>
        </w:rPr>
        <w:t>R</w:t>
      </w:r>
      <w:r w:rsidR="007751A5" w:rsidRPr="001B2007">
        <w:rPr>
          <w:rFonts w:asciiTheme="minorHAnsi" w:hAnsiTheme="minorHAnsi" w:cstheme="minorHAnsi"/>
          <w:b/>
          <w:bCs/>
          <w:color w:val="394283"/>
          <w:sz w:val="60"/>
          <w:szCs w:val="60"/>
        </w:rPr>
        <w:t xml:space="preserve">édiger une clause </w:t>
      </w:r>
      <w:r w:rsidR="00DA5785" w:rsidRPr="001B2007">
        <w:rPr>
          <w:rFonts w:asciiTheme="minorHAnsi" w:hAnsiTheme="minorHAnsi" w:cstheme="minorHAnsi"/>
          <w:b/>
          <w:bCs/>
          <w:color w:val="394283"/>
          <w:sz w:val="60"/>
          <w:szCs w:val="60"/>
        </w:rPr>
        <w:br/>
      </w:r>
      <w:r w:rsidR="007751A5" w:rsidRPr="001B2007">
        <w:rPr>
          <w:rFonts w:asciiTheme="minorHAnsi" w:hAnsiTheme="minorHAnsi" w:cstheme="minorHAnsi"/>
          <w:b/>
          <w:bCs/>
          <w:color w:val="394283"/>
          <w:sz w:val="60"/>
          <w:szCs w:val="60"/>
        </w:rPr>
        <w:t xml:space="preserve">de propriété intellectuelle efficace pour un </w:t>
      </w:r>
      <w:r w:rsidR="007751A5" w:rsidRPr="0031010C">
        <w:rPr>
          <w:rFonts w:asciiTheme="minorHAnsi" w:hAnsiTheme="minorHAnsi" w:cstheme="minorHAnsi"/>
          <w:b/>
          <w:bCs/>
          <w:color w:val="E40038"/>
          <w:sz w:val="60"/>
          <w:szCs w:val="60"/>
        </w:rPr>
        <w:t xml:space="preserve">marché de prestation </w:t>
      </w:r>
      <w:r w:rsidR="00DA5785" w:rsidRPr="0031010C">
        <w:rPr>
          <w:rFonts w:asciiTheme="minorHAnsi" w:hAnsiTheme="minorHAnsi" w:cstheme="minorHAnsi"/>
          <w:b/>
          <w:bCs/>
          <w:color w:val="E40038"/>
          <w:sz w:val="60"/>
          <w:szCs w:val="60"/>
        </w:rPr>
        <w:br/>
      </w:r>
      <w:proofErr w:type="gramStart"/>
      <w:r w:rsidR="007751A5" w:rsidRPr="0031010C">
        <w:rPr>
          <w:rFonts w:asciiTheme="minorHAnsi" w:hAnsiTheme="minorHAnsi" w:cstheme="minorHAnsi"/>
          <w:b/>
          <w:bCs/>
          <w:color w:val="E40038"/>
          <w:sz w:val="60"/>
          <w:szCs w:val="60"/>
        </w:rPr>
        <w:t>de</w:t>
      </w:r>
      <w:proofErr w:type="gramEnd"/>
      <w:r w:rsidR="007751A5" w:rsidRPr="0031010C">
        <w:rPr>
          <w:rFonts w:asciiTheme="minorHAnsi" w:hAnsiTheme="minorHAnsi" w:cstheme="minorHAnsi"/>
          <w:b/>
          <w:bCs/>
          <w:color w:val="E40038"/>
          <w:sz w:val="60"/>
          <w:szCs w:val="60"/>
        </w:rPr>
        <w:t xml:space="preserve"> prises de vues/reportage</w:t>
      </w:r>
    </w:p>
    <w:tbl>
      <w:tblPr>
        <w:tblStyle w:val="Grilledutableau"/>
        <w:tblW w:w="0" w:type="auto"/>
        <w:tblBorders>
          <w:top w:val="single" w:sz="12" w:space="0" w:color="394283"/>
          <w:left w:val="single" w:sz="12" w:space="0" w:color="394283"/>
          <w:bottom w:val="single" w:sz="12" w:space="0" w:color="394283"/>
          <w:right w:val="single" w:sz="12" w:space="0" w:color="394283"/>
          <w:insideH w:val="none" w:sz="0" w:space="0" w:color="auto"/>
          <w:insideV w:val="none" w:sz="0" w:space="0" w:color="auto"/>
        </w:tblBorders>
        <w:tblLook w:val="04A0" w:firstRow="1" w:lastRow="0" w:firstColumn="1" w:lastColumn="0" w:noHBand="0" w:noVBand="1"/>
      </w:tblPr>
      <w:tblGrid>
        <w:gridCol w:w="9042"/>
      </w:tblGrid>
      <w:tr w:rsidR="00324F6D" w:rsidRPr="001B2007" w:rsidTr="008A4E7A">
        <w:tc>
          <w:tcPr>
            <w:tcW w:w="9042" w:type="dxa"/>
            <w:vAlign w:val="center"/>
          </w:tcPr>
          <w:p w:rsidR="00324F6D" w:rsidRPr="00AF20E9" w:rsidRDefault="00324F6D" w:rsidP="00346142">
            <w:pPr>
              <w:pStyle w:val="Paragraphestandard"/>
              <w:suppressAutoHyphens/>
              <w:spacing w:before="240" w:after="240" w:line="240" w:lineRule="auto"/>
              <w:rPr>
                <w:rFonts w:asciiTheme="minorHAnsi" w:hAnsiTheme="minorHAnsi" w:cstheme="minorHAnsi"/>
              </w:rPr>
            </w:pPr>
            <w:r w:rsidRPr="00AF20E9">
              <w:rPr>
                <w:rFonts w:asciiTheme="minorHAnsi" w:hAnsiTheme="minorHAnsi" w:cstheme="minorHAnsi"/>
              </w:rPr>
              <w:t xml:space="preserve">Les prises de vues combinent une prestation technique de capture d’images et/ou de séquences audiovisuelles et la livraison de réalisations – des photographies et/ou des vidéos (les résultats du marché) – qui sont protégées par des droits d’auteur lorsqu’elles portent l’empreinte de la personnalité de leur auteur. La personne publique qui envisage d’acheter une prestation de prises de vues/reportage doit anticiper les questions de propriété intellectuelle afin de s’assurer de pouvoir les utiliser conformément à ses besoins. </w:t>
            </w:r>
          </w:p>
          <w:p w:rsidR="00324F6D" w:rsidRDefault="00324F6D" w:rsidP="00346142">
            <w:pPr>
              <w:pStyle w:val="Paragraphestandard"/>
              <w:suppressAutoHyphens/>
              <w:spacing w:after="240" w:line="240" w:lineRule="auto"/>
              <w:rPr>
                <w:rFonts w:asciiTheme="minorHAnsi" w:hAnsiTheme="minorHAnsi" w:cstheme="minorHAnsi"/>
              </w:rPr>
            </w:pPr>
            <w:r w:rsidRPr="00AF20E9">
              <w:rPr>
                <w:rFonts w:asciiTheme="minorHAnsi" w:hAnsiTheme="minorHAnsi" w:cstheme="minorHAnsi"/>
              </w:rPr>
              <w:t>Ce document vise à guider l’acheteur afin qu’il se pose les bonnes questions pour rédiger une clause de propriété intellectuelle efficace.</w:t>
            </w:r>
          </w:p>
          <w:p w:rsidR="00942D83" w:rsidRPr="00942D83" w:rsidRDefault="00942D83" w:rsidP="00942D83">
            <w:pPr>
              <w:pStyle w:val="Paragraphestandard"/>
              <w:suppressAutoHyphens/>
              <w:spacing w:after="60" w:line="240" w:lineRule="auto"/>
              <w:rPr>
                <w:rFonts w:asciiTheme="minorHAnsi" w:hAnsiTheme="minorHAnsi" w:cstheme="minorHAnsi"/>
                <w:b/>
              </w:rPr>
            </w:pPr>
            <w:r w:rsidRPr="00942D83">
              <w:rPr>
                <w:rFonts w:asciiTheme="minorHAnsi" w:hAnsiTheme="minorHAnsi" w:cstheme="minorHAnsi"/>
                <w:b/>
              </w:rPr>
              <w:t>En savoir plus :</w:t>
            </w:r>
          </w:p>
          <w:p w:rsidR="00942D83" w:rsidRPr="001B2007" w:rsidRDefault="003844FE" w:rsidP="00346142">
            <w:pPr>
              <w:pStyle w:val="Paragraphestandard"/>
              <w:suppressAutoHyphens/>
              <w:spacing w:after="240" w:line="240" w:lineRule="auto"/>
              <w:rPr>
                <w:rFonts w:asciiTheme="minorHAnsi" w:hAnsiTheme="minorHAnsi" w:cstheme="minorHAnsi"/>
                <w:sz w:val="22"/>
                <w:szCs w:val="22"/>
              </w:rPr>
            </w:pPr>
            <w:hyperlink r:id="rId9" w:history="1">
              <w:r w:rsidR="00942D83" w:rsidRPr="00A400A1">
                <w:rPr>
                  <w:rStyle w:val="Lienhypertexte"/>
                  <w:rFonts w:asciiTheme="minorHAnsi" w:hAnsiTheme="minorHAnsi" w:cstheme="minorHAnsi"/>
                </w:rPr>
                <w:t>Les enjeux de la propriété intellectuelle</w:t>
              </w:r>
            </w:hyperlink>
          </w:p>
        </w:tc>
      </w:tr>
    </w:tbl>
    <w:p w:rsidR="00346142" w:rsidRPr="001B2007" w:rsidRDefault="00346142" w:rsidP="00346142">
      <w:pPr>
        <w:pStyle w:val="Paragraphestandard"/>
        <w:suppressAutoHyphens/>
        <w:spacing w:before="360" w:after="360" w:line="240" w:lineRule="auto"/>
        <w:rPr>
          <w:rFonts w:asciiTheme="minorHAnsi" w:hAnsiTheme="minorHAnsi" w:cstheme="minorHAnsi"/>
          <w:b/>
          <w:smallCaps/>
          <w:color w:val="394283"/>
          <w:sz w:val="36"/>
          <w:szCs w:val="36"/>
        </w:rPr>
        <w:sectPr w:rsidR="00346142" w:rsidRPr="001B2007" w:rsidSect="008A4E7A">
          <w:headerReference w:type="default" r:id="rId10"/>
          <w:footerReference w:type="default" r:id="rId11"/>
          <w:headerReference w:type="first" r:id="rId12"/>
          <w:pgSz w:w="11906" w:h="16838"/>
          <w:pgMar w:top="1417" w:right="1417" w:bottom="1417" w:left="1417" w:header="720" w:footer="720" w:gutter="0"/>
          <w:cols w:space="720"/>
          <w:noEndnote/>
          <w:titlePg/>
          <w:docGrid w:linePitch="299"/>
        </w:sectPr>
      </w:pPr>
    </w:p>
    <w:tbl>
      <w:tblPr>
        <w:tblStyle w:val="Grilledutableau"/>
        <w:tblW w:w="0" w:type="auto"/>
        <w:tblBorders>
          <w:top w:val="single" w:sz="12" w:space="0" w:color="394283"/>
          <w:left w:val="single" w:sz="12" w:space="0" w:color="394283"/>
          <w:bottom w:val="single" w:sz="12" w:space="0" w:color="394283"/>
          <w:right w:val="single" w:sz="12" w:space="0" w:color="394283"/>
          <w:insideH w:val="none" w:sz="0" w:space="0" w:color="auto"/>
          <w:insideV w:val="none" w:sz="0" w:space="0" w:color="auto"/>
        </w:tblBorders>
        <w:tblLook w:val="04A0" w:firstRow="1" w:lastRow="0" w:firstColumn="1" w:lastColumn="0" w:noHBand="0" w:noVBand="1"/>
      </w:tblPr>
      <w:tblGrid>
        <w:gridCol w:w="9060"/>
      </w:tblGrid>
      <w:tr w:rsidR="00173A6B" w:rsidTr="00173A6B">
        <w:tc>
          <w:tcPr>
            <w:tcW w:w="9060" w:type="dxa"/>
          </w:tcPr>
          <w:p w:rsidR="002A33B5" w:rsidRPr="002A33B5" w:rsidRDefault="00173A6B">
            <w:pPr>
              <w:pStyle w:val="TM1"/>
              <w:tabs>
                <w:tab w:val="right" w:pos="9060"/>
              </w:tabs>
              <w:rPr>
                <w:rFonts w:eastAsiaTheme="minorEastAsia" w:cstheme="minorBidi"/>
                <w:b w:val="0"/>
                <w:bCs w:val="0"/>
                <w:noProof/>
                <w:sz w:val="22"/>
                <w:szCs w:val="22"/>
                <w:lang w:eastAsia="fr-FR"/>
              </w:rPr>
            </w:pPr>
            <w:r w:rsidRPr="002A33B5">
              <w:rPr>
                <w:b w:val="0"/>
                <w:smallCaps/>
                <w:color w:val="394283"/>
                <w:sz w:val="36"/>
                <w:szCs w:val="36"/>
              </w:rPr>
              <w:lastRenderedPageBreak/>
              <w:fldChar w:fldCharType="begin"/>
            </w:r>
            <w:r w:rsidRPr="002A33B5">
              <w:rPr>
                <w:b w:val="0"/>
                <w:smallCaps/>
                <w:color w:val="394283"/>
                <w:sz w:val="36"/>
                <w:szCs w:val="36"/>
              </w:rPr>
              <w:instrText xml:space="preserve"> TOC \o "1-2" \n \p " " \h \z \t "Question1;1;Question2;2" </w:instrText>
            </w:r>
            <w:r w:rsidRPr="002A33B5">
              <w:rPr>
                <w:b w:val="0"/>
                <w:smallCaps/>
                <w:color w:val="394283"/>
                <w:sz w:val="36"/>
                <w:szCs w:val="36"/>
              </w:rPr>
              <w:fldChar w:fldCharType="separate"/>
            </w:r>
            <w:hyperlink w:anchor="_Toc528071833" w:history="1">
              <w:r w:rsidR="002A33B5" w:rsidRPr="002A33B5">
                <w:rPr>
                  <w:rStyle w:val="Lienhypertexte"/>
                  <w:smallCaps/>
                  <w:noProof/>
                </w:rPr>
                <w:t xml:space="preserve">1 </w:t>
              </w:r>
              <w:r w:rsidR="002A33B5" w:rsidRPr="002A33B5">
                <w:rPr>
                  <w:rStyle w:val="Lienhypertexte"/>
                  <w:rFonts w:ascii="Wingdings" w:hAnsi="Wingdings"/>
                  <w:noProof/>
                </w:rPr>
                <w:t></w:t>
              </w:r>
              <w:r w:rsidR="002A33B5" w:rsidRPr="002A33B5">
                <w:rPr>
                  <w:rStyle w:val="Lienhypertexte"/>
                  <w:noProof/>
                </w:rPr>
                <w:t>Quelle est la prestation attendue du prestataire ?</w:t>
              </w:r>
            </w:hyperlink>
          </w:p>
          <w:p w:rsidR="002A33B5" w:rsidRPr="002A33B5" w:rsidRDefault="003844FE">
            <w:pPr>
              <w:pStyle w:val="TM2"/>
              <w:tabs>
                <w:tab w:val="right" w:pos="9060"/>
              </w:tabs>
              <w:rPr>
                <w:rFonts w:eastAsiaTheme="minorEastAsia" w:cstheme="minorBidi"/>
                <w:i w:val="0"/>
                <w:iCs w:val="0"/>
                <w:noProof/>
                <w:sz w:val="22"/>
                <w:szCs w:val="22"/>
                <w:lang w:eastAsia="fr-FR"/>
              </w:rPr>
            </w:pPr>
            <w:hyperlink w:anchor="_Toc528071834" w:history="1">
              <w:r w:rsidR="002A33B5" w:rsidRPr="002A33B5">
                <w:rPr>
                  <w:rStyle w:val="Lienhypertexte"/>
                  <w:i w:val="0"/>
                  <w:noProof/>
                </w:rPr>
                <w:t>Quel est l’objet de la prestation ?</w:t>
              </w:r>
            </w:hyperlink>
          </w:p>
          <w:p w:rsidR="002A33B5" w:rsidRPr="002A33B5" w:rsidRDefault="003844FE">
            <w:pPr>
              <w:pStyle w:val="TM2"/>
              <w:tabs>
                <w:tab w:val="right" w:pos="9060"/>
              </w:tabs>
              <w:rPr>
                <w:rFonts w:eastAsiaTheme="minorEastAsia" w:cstheme="minorBidi"/>
                <w:i w:val="0"/>
                <w:iCs w:val="0"/>
                <w:noProof/>
                <w:sz w:val="22"/>
                <w:szCs w:val="22"/>
                <w:lang w:eastAsia="fr-FR"/>
              </w:rPr>
            </w:pPr>
            <w:hyperlink w:anchor="_Toc528071835" w:history="1">
              <w:r w:rsidR="002A33B5" w:rsidRPr="002A33B5">
                <w:rPr>
                  <w:rStyle w:val="Lienhypertexte"/>
                  <w:i w:val="0"/>
                  <w:noProof/>
                </w:rPr>
                <w:t>Quels sont les résultats attendus du titulaire qui feront l’objet de la clause de propriété intellectuelle ?</w:t>
              </w:r>
            </w:hyperlink>
          </w:p>
          <w:p w:rsidR="002A33B5" w:rsidRPr="002A33B5" w:rsidRDefault="003844FE">
            <w:pPr>
              <w:pStyle w:val="TM1"/>
              <w:tabs>
                <w:tab w:val="right" w:pos="9060"/>
              </w:tabs>
              <w:rPr>
                <w:rFonts w:eastAsiaTheme="minorEastAsia" w:cstheme="minorBidi"/>
                <w:b w:val="0"/>
                <w:bCs w:val="0"/>
                <w:noProof/>
                <w:sz w:val="22"/>
                <w:szCs w:val="22"/>
                <w:lang w:eastAsia="fr-FR"/>
              </w:rPr>
            </w:pPr>
            <w:hyperlink w:anchor="_Toc528071836" w:history="1">
              <w:r w:rsidR="002A33B5" w:rsidRPr="002A33B5">
                <w:rPr>
                  <w:rStyle w:val="Lienhypertexte"/>
                  <w:smallCaps/>
                  <w:noProof/>
                </w:rPr>
                <w:t xml:space="preserve">2 </w:t>
              </w:r>
              <w:r w:rsidR="002A33B5" w:rsidRPr="002A33B5">
                <w:rPr>
                  <w:rStyle w:val="Lienhypertexte"/>
                  <w:rFonts w:ascii="Wingdings" w:hAnsi="Wingdings"/>
                  <w:noProof/>
                </w:rPr>
                <w:t></w:t>
              </w:r>
              <w:r w:rsidR="002A33B5" w:rsidRPr="002A33B5">
                <w:rPr>
                  <w:rStyle w:val="Lienhypertexte"/>
                  <w:noProof/>
                </w:rPr>
                <w:t>Quelles sont les autorisations à obtenir ?</w:t>
              </w:r>
            </w:hyperlink>
          </w:p>
          <w:p w:rsidR="002A33B5" w:rsidRPr="002A33B5" w:rsidRDefault="003844FE">
            <w:pPr>
              <w:pStyle w:val="TM2"/>
              <w:tabs>
                <w:tab w:val="right" w:pos="9060"/>
              </w:tabs>
              <w:rPr>
                <w:rFonts w:eastAsiaTheme="minorEastAsia" w:cstheme="minorBidi"/>
                <w:i w:val="0"/>
                <w:iCs w:val="0"/>
                <w:noProof/>
                <w:sz w:val="22"/>
                <w:szCs w:val="22"/>
                <w:lang w:eastAsia="fr-FR"/>
              </w:rPr>
            </w:pPr>
            <w:hyperlink w:anchor="_Toc528071837" w:history="1">
              <w:r w:rsidR="002A33B5" w:rsidRPr="002A33B5">
                <w:rPr>
                  <w:rStyle w:val="Lienhypertexte"/>
                  <w:i w:val="0"/>
                  <w:noProof/>
                </w:rPr>
                <w:t>Des personnes identifiables seront-elles représentées ?</w:t>
              </w:r>
            </w:hyperlink>
          </w:p>
          <w:p w:rsidR="002A33B5" w:rsidRPr="002A33B5" w:rsidRDefault="003844FE">
            <w:pPr>
              <w:pStyle w:val="TM2"/>
              <w:tabs>
                <w:tab w:val="right" w:pos="9060"/>
              </w:tabs>
              <w:rPr>
                <w:rFonts w:eastAsiaTheme="minorEastAsia" w:cstheme="minorBidi"/>
                <w:i w:val="0"/>
                <w:iCs w:val="0"/>
                <w:noProof/>
                <w:sz w:val="22"/>
                <w:szCs w:val="22"/>
                <w:lang w:eastAsia="fr-FR"/>
              </w:rPr>
            </w:pPr>
            <w:hyperlink w:anchor="_Toc528071838" w:history="1">
              <w:r w:rsidR="002A33B5" w:rsidRPr="002A33B5">
                <w:rPr>
                  <w:rStyle w:val="Lienhypertexte"/>
                  <w:i w:val="0"/>
                  <w:noProof/>
                </w:rPr>
                <w:t>Des œuvres protégées identifiables seront-elles représentées ?</w:t>
              </w:r>
            </w:hyperlink>
          </w:p>
          <w:p w:rsidR="002A33B5" w:rsidRPr="002A33B5" w:rsidRDefault="003844FE">
            <w:pPr>
              <w:pStyle w:val="TM1"/>
              <w:tabs>
                <w:tab w:val="right" w:pos="9060"/>
              </w:tabs>
              <w:rPr>
                <w:rFonts w:eastAsiaTheme="minorEastAsia" w:cstheme="minorBidi"/>
                <w:b w:val="0"/>
                <w:bCs w:val="0"/>
                <w:noProof/>
                <w:sz w:val="22"/>
                <w:szCs w:val="22"/>
                <w:lang w:eastAsia="fr-FR"/>
              </w:rPr>
            </w:pPr>
            <w:hyperlink w:anchor="_Toc528071839" w:history="1">
              <w:r w:rsidR="002A33B5" w:rsidRPr="002A33B5">
                <w:rPr>
                  <w:rStyle w:val="Lienhypertexte"/>
                  <w:smallCaps/>
                  <w:noProof/>
                </w:rPr>
                <w:t xml:space="preserve">3 </w:t>
              </w:r>
              <w:r w:rsidR="002A33B5" w:rsidRPr="002A33B5">
                <w:rPr>
                  <w:rStyle w:val="Lienhypertexte"/>
                  <w:rFonts w:ascii="Wingdings" w:hAnsi="Wingdings"/>
                  <w:noProof/>
                </w:rPr>
                <w:t></w:t>
              </w:r>
              <w:r w:rsidR="002A33B5" w:rsidRPr="002A33B5">
                <w:rPr>
                  <w:rStyle w:val="Lienhypertexte"/>
                  <w:noProof/>
                </w:rPr>
                <w:t>Quels sont les besoins d’utilisation / d’exploitation des résultats par le pouvoir adjudicateur ?</w:t>
              </w:r>
            </w:hyperlink>
          </w:p>
          <w:p w:rsidR="002A33B5" w:rsidRPr="002A33B5" w:rsidRDefault="003844FE">
            <w:pPr>
              <w:pStyle w:val="TM2"/>
              <w:tabs>
                <w:tab w:val="right" w:pos="9060"/>
              </w:tabs>
              <w:rPr>
                <w:rFonts w:eastAsiaTheme="minorEastAsia" w:cstheme="minorBidi"/>
                <w:i w:val="0"/>
                <w:iCs w:val="0"/>
                <w:noProof/>
                <w:sz w:val="22"/>
                <w:szCs w:val="22"/>
                <w:lang w:eastAsia="fr-FR"/>
              </w:rPr>
            </w:pPr>
            <w:hyperlink w:anchor="_Toc528071840" w:history="1">
              <w:r w:rsidR="002A33B5" w:rsidRPr="002A33B5">
                <w:rPr>
                  <w:rStyle w:val="Lienhypertexte"/>
                  <w:i w:val="0"/>
                  <w:noProof/>
                </w:rPr>
                <w:t>Quels sont les objectifs d’utilisation / d’exploitation / de réutilisation des résultats envisagés ?</w:t>
              </w:r>
            </w:hyperlink>
          </w:p>
          <w:p w:rsidR="002A33B5" w:rsidRPr="002A33B5" w:rsidRDefault="003844FE">
            <w:pPr>
              <w:pStyle w:val="TM2"/>
              <w:tabs>
                <w:tab w:val="right" w:pos="9060"/>
              </w:tabs>
              <w:rPr>
                <w:rFonts w:eastAsiaTheme="minorEastAsia" w:cstheme="minorBidi"/>
                <w:i w:val="0"/>
                <w:iCs w:val="0"/>
                <w:noProof/>
                <w:sz w:val="22"/>
                <w:szCs w:val="22"/>
                <w:lang w:eastAsia="fr-FR"/>
              </w:rPr>
            </w:pPr>
            <w:hyperlink w:anchor="_Toc528071841" w:history="1">
              <w:r w:rsidR="002A33B5" w:rsidRPr="002A33B5">
                <w:rPr>
                  <w:rStyle w:val="Lienhypertexte"/>
                  <w:i w:val="0"/>
                  <w:noProof/>
                </w:rPr>
                <w:t>La personne publique souhaite-t-elle pouvoir modifier les résultats ?</w:t>
              </w:r>
            </w:hyperlink>
          </w:p>
          <w:p w:rsidR="002A33B5" w:rsidRPr="002A33B5" w:rsidRDefault="003844FE">
            <w:pPr>
              <w:pStyle w:val="TM2"/>
              <w:tabs>
                <w:tab w:val="right" w:pos="9060"/>
              </w:tabs>
              <w:rPr>
                <w:rFonts w:eastAsiaTheme="minorEastAsia" w:cstheme="minorBidi"/>
                <w:i w:val="0"/>
                <w:iCs w:val="0"/>
                <w:noProof/>
                <w:sz w:val="22"/>
                <w:szCs w:val="22"/>
                <w:lang w:eastAsia="fr-FR"/>
              </w:rPr>
            </w:pPr>
            <w:hyperlink w:anchor="_Toc528071842" w:history="1">
              <w:r w:rsidR="002A33B5" w:rsidRPr="002A33B5">
                <w:rPr>
                  <w:rStyle w:val="Lienhypertexte"/>
                  <w:i w:val="0"/>
                  <w:noProof/>
                </w:rPr>
                <w:t>La personne publique souhaite-t-elle avoir la propriété exclusive des résultats (ce qui signifie que l’auteur des résultats ne pourra plus les exploiter) ?</w:t>
              </w:r>
            </w:hyperlink>
          </w:p>
          <w:p w:rsidR="002A33B5" w:rsidRPr="002A33B5" w:rsidRDefault="003844FE">
            <w:pPr>
              <w:pStyle w:val="TM2"/>
              <w:tabs>
                <w:tab w:val="right" w:pos="9060"/>
              </w:tabs>
              <w:rPr>
                <w:rFonts w:eastAsiaTheme="minorEastAsia" w:cstheme="minorBidi"/>
                <w:i w:val="0"/>
                <w:iCs w:val="0"/>
                <w:noProof/>
                <w:sz w:val="22"/>
                <w:szCs w:val="22"/>
                <w:lang w:eastAsia="fr-FR"/>
              </w:rPr>
            </w:pPr>
            <w:hyperlink w:anchor="_Toc528071843" w:history="1">
              <w:r w:rsidR="002A33B5" w:rsidRPr="002A33B5">
                <w:rPr>
                  <w:rStyle w:val="Lienhypertexte"/>
                  <w:i w:val="0"/>
                  <w:noProof/>
                </w:rPr>
                <w:t>L’exploitation des résultats par le prestataire est-elle envisageable ?</w:t>
              </w:r>
            </w:hyperlink>
          </w:p>
          <w:p w:rsidR="002A33B5" w:rsidRPr="002A33B5" w:rsidRDefault="003844FE">
            <w:pPr>
              <w:pStyle w:val="TM2"/>
              <w:tabs>
                <w:tab w:val="right" w:pos="9060"/>
              </w:tabs>
              <w:rPr>
                <w:rFonts w:eastAsiaTheme="minorEastAsia" w:cstheme="minorBidi"/>
                <w:i w:val="0"/>
                <w:iCs w:val="0"/>
                <w:noProof/>
                <w:sz w:val="22"/>
                <w:szCs w:val="22"/>
                <w:lang w:eastAsia="fr-FR"/>
              </w:rPr>
            </w:pPr>
            <w:hyperlink w:anchor="_Toc528071844" w:history="1">
              <w:r w:rsidR="002A33B5" w:rsidRPr="002A33B5">
                <w:rPr>
                  <w:rStyle w:val="Lienhypertexte"/>
                  <w:i w:val="0"/>
                  <w:noProof/>
                </w:rPr>
                <w:t>Des tiers ont-ils vocation à utiliser / diffuser / exploiter / modifier les résultats ?</w:t>
              </w:r>
            </w:hyperlink>
          </w:p>
          <w:p w:rsidR="002A33B5" w:rsidRPr="002A33B5" w:rsidRDefault="003844FE">
            <w:pPr>
              <w:pStyle w:val="TM2"/>
              <w:tabs>
                <w:tab w:val="right" w:pos="9060"/>
              </w:tabs>
              <w:rPr>
                <w:rFonts w:eastAsiaTheme="minorEastAsia" w:cstheme="minorBidi"/>
                <w:i w:val="0"/>
                <w:iCs w:val="0"/>
                <w:noProof/>
                <w:sz w:val="22"/>
                <w:szCs w:val="22"/>
                <w:lang w:eastAsia="fr-FR"/>
              </w:rPr>
            </w:pPr>
            <w:hyperlink w:anchor="_Toc528071845" w:history="1">
              <w:r w:rsidR="002A33B5" w:rsidRPr="002A33B5">
                <w:rPr>
                  <w:rStyle w:val="Lienhypertexte"/>
                  <w:i w:val="0"/>
                  <w:noProof/>
                </w:rPr>
                <w:t>Les résultats ont-ils vocation à être diffusés sous licence libre ?</w:t>
              </w:r>
            </w:hyperlink>
          </w:p>
          <w:p w:rsidR="002A33B5" w:rsidRPr="002A33B5" w:rsidRDefault="003844FE">
            <w:pPr>
              <w:pStyle w:val="TM2"/>
              <w:tabs>
                <w:tab w:val="right" w:pos="9060"/>
              </w:tabs>
              <w:rPr>
                <w:rFonts w:eastAsiaTheme="minorEastAsia" w:cstheme="minorBidi"/>
                <w:i w:val="0"/>
                <w:iCs w:val="0"/>
                <w:noProof/>
                <w:sz w:val="22"/>
                <w:szCs w:val="22"/>
                <w:lang w:eastAsia="fr-FR"/>
              </w:rPr>
            </w:pPr>
            <w:hyperlink w:anchor="_Toc528071846" w:history="1">
              <w:r w:rsidR="002A33B5" w:rsidRPr="002A33B5">
                <w:rPr>
                  <w:rStyle w:val="Lienhypertexte"/>
                  <w:i w:val="0"/>
                  <w:noProof/>
                </w:rPr>
                <w:t>Quelle est la durée d’exploitation des résultats par la personne publique ?</w:t>
              </w:r>
            </w:hyperlink>
          </w:p>
          <w:p w:rsidR="002A33B5" w:rsidRPr="002A33B5" w:rsidRDefault="003844FE">
            <w:pPr>
              <w:pStyle w:val="TM2"/>
              <w:tabs>
                <w:tab w:val="right" w:pos="9060"/>
              </w:tabs>
              <w:rPr>
                <w:rFonts w:eastAsiaTheme="minorEastAsia" w:cstheme="minorBidi"/>
                <w:i w:val="0"/>
                <w:iCs w:val="0"/>
                <w:noProof/>
                <w:sz w:val="22"/>
                <w:szCs w:val="22"/>
                <w:lang w:eastAsia="fr-FR"/>
              </w:rPr>
            </w:pPr>
            <w:hyperlink w:anchor="_Toc528071847" w:history="1">
              <w:r w:rsidR="002A33B5" w:rsidRPr="002A33B5">
                <w:rPr>
                  <w:rStyle w:val="Lienhypertexte"/>
                  <w:i w:val="0"/>
                  <w:noProof/>
                </w:rPr>
                <w:t>Sur quels territoires les résultats seront-ils exploités ?</w:t>
              </w:r>
            </w:hyperlink>
          </w:p>
          <w:p w:rsidR="00173A6B" w:rsidRPr="00173A6B" w:rsidRDefault="00173A6B" w:rsidP="00173A6B">
            <w:r w:rsidRPr="002A33B5">
              <w:rPr>
                <w:rFonts w:cstheme="minorHAnsi"/>
                <w:b/>
                <w:smallCaps/>
                <w:color w:val="394283"/>
                <w:sz w:val="36"/>
                <w:szCs w:val="36"/>
              </w:rPr>
              <w:fldChar w:fldCharType="end"/>
            </w:r>
          </w:p>
        </w:tc>
      </w:tr>
    </w:tbl>
    <w:p w:rsidR="00C954DC" w:rsidRPr="001B2007" w:rsidRDefault="00C954DC" w:rsidP="00346142">
      <w:pPr>
        <w:spacing w:line="240" w:lineRule="auto"/>
        <w:rPr>
          <w:rFonts w:cstheme="minorHAnsi"/>
          <w:b/>
          <w:smallCaps/>
          <w:color w:val="394283"/>
          <w:sz w:val="36"/>
          <w:szCs w:val="36"/>
        </w:rPr>
        <w:sectPr w:rsidR="00C954DC" w:rsidRPr="001B2007" w:rsidSect="00506183">
          <w:headerReference w:type="first" r:id="rId13"/>
          <w:pgSz w:w="11906" w:h="16838" w:code="9"/>
          <w:pgMar w:top="1418" w:right="1418" w:bottom="1418" w:left="1418" w:header="720" w:footer="720" w:gutter="0"/>
          <w:cols w:space="720"/>
          <w:vAlign w:val="center"/>
          <w:noEndnote/>
          <w:titlePg/>
          <w:docGrid w:linePitch="299"/>
        </w:sectPr>
      </w:pPr>
    </w:p>
    <w:p w:rsidR="007751A5" w:rsidRPr="001B2007" w:rsidRDefault="007751A5" w:rsidP="00E20347">
      <w:pPr>
        <w:pStyle w:val="Question1"/>
      </w:pPr>
      <w:bookmarkStart w:id="1" w:name="Q1"/>
      <w:bookmarkStart w:id="2" w:name="_Toc528071833"/>
      <w:r w:rsidRPr="001B2007">
        <w:rPr>
          <w:smallCaps/>
        </w:rPr>
        <w:lastRenderedPageBreak/>
        <w:t>1</w:t>
      </w:r>
      <w:r w:rsidR="000E20BA" w:rsidRPr="001B2007">
        <w:rPr>
          <w:smallCaps/>
        </w:rPr>
        <w:t xml:space="preserve"> </w:t>
      </w:r>
      <w:r w:rsidRPr="001B2007">
        <w:rPr>
          <w:rFonts w:ascii="Wingdings" w:hAnsi="Wingdings"/>
        </w:rPr>
        <w:t></w:t>
      </w:r>
      <w:r w:rsidRPr="001B2007">
        <w:t> </w:t>
      </w:r>
      <w:r w:rsidRPr="001B2007">
        <w:t xml:space="preserve">Quelle </w:t>
      </w:r>
      <w:r w:rsidR="00BA45BE" w:rsidRPr="001B2007">
        <w:t>est</w:t>
      </w:r>
      <w:r w:rsidRPr="001B2007">
        <w:t xml:space="preserve"> la pre</w:t>
      </w:r>
      <w:r w:rsidR="00BA45BE" w:rsidRPr="001B2007">
        <w:t>station attendue du prestataire</w:t>
      </w:r>
      <w:r w:rsidR="00506183" w:rsidRPr="001B2007">
        <w:t> ?</w:t>
      </w:r>
      <w:bookmarkEnd w:id="1"/>
      <w:bookmarkEnd w:id="2"/>
    </w:p>
    <w:p w:rsidR="007751A5" w:rsidRPr="001B2007" w:rsidRDefault="00942D83" w:rsidP="00075616">
      <w:pPr>
        <w:pStyle w:val="Question2"/>
        <w:rPr>
          <w:sz w:val="22"/>
          <w:szCs w:val="22"/>
        </w:rPr>
      </w:pPr>
      <w:bookmarkStart w:id="3" w:name="Q1a"/>
      <w:bookmarkStart w:id="4" w:name="_Toc528071834"/>
      <w:r>
        <w:drawing>
          <wp:anchor distT="0" distB="0" distL="114300" distR="114300" simplePos="0" relativeHeight="251693056" behindDoc="1" locked="0" layoutInCell="1" allowOverlap="1">
            <wp:simplePos x="0" y="0"/>
            <wp:positionH relativeFrom="column">
              <wp:posOffset>3117</wp:posOffset>
            </wp:positionH>
            <wp:positionV relativeFrom="paragraph">
              <wp:posOffset>-2020</wp:posOffset>
            </wp:positionV>
            <wp:extent cx="216408" cy="222504"/>
            <wp:effectExtent l="0" t="0" r="0" b="6350"/>
            <wp:wrapTight wrapText="bothSides">
              <wp:wrapPolygon edited="0">
                <wp:start x="0" y="0"/>
                <wp:lineTo x="0" y="20366"/>
                <wp:lineTo x="19059" y="20366"/>
                <wp:lineTo x="19059"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estion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6408" cy="222504"/>
                    </a:xfrm>
                    <a:prstGeom prst="rect">
                      <a:avLst/>
                    </a:prstGeom>
                  </pic:spPr>
                </pic:pic>
              </a:graphicData>
            </a:graphic>
          </wp:anchor>
        </w:drawing>
      </w:r>
      <w:r w:rsidR="007751A5" w:rsidRPr="001B2007">
        <w:t>Quel est l’objet de la prestation</w:t>
      </w:r>
      <w:r w:rsidR="00506183" w:rsidRPr="001B2007">
        <w:t> ?</w:t>
      </w:r>
      <w:bookmarkEnd w:id="3"/>
      <w:bookmarkEnd w:id="4"/>
    </w:p>
    <w:p w:rsidR="00F755CD" w:rsidRDefault="00F755CD" w:rsidP="0081713C">
      <w:pPr>
        <w:pStyle w:val="Paragraphestandard"/>
        <w:suppressAutoHyphens/>
        <w:spacing w:after="120" w:line="240" w:lineRule="auto"/>
        <w:rPr>
          <w:rFonts w:asciiTheme="minorHAnsi" w:hAnsiTheme="minorHAnsi" w:cstheme="minorHAnsi"/>
          <w:color w:val="auto"/>
          <w:sz w:val="22"/>
          <w:szCs w:val="22"/>
        </w:rPr>
      </w:pPr>
      <w:r>
        <w:rPr>
          <w:rFonts w:asciiTheme="minorHAnsi" w:hAnsiTheme="minorHAnsi" w:cstheme="minorHAnsi"/>
          <w:color w:val="auto"/>
          <w:sz w:val="22"/>
          <w:szCs w:val="22"/>
        </w:rPr>
        <w:t>Il s’agit de définir les caractéristiques essentielles de la prestation commandée.</w:t>
      </w:r>
    </w:p>
    <w:p w:rsidR="007751A5" w:rsidRPr="001B2007" w:rsidRDefault="007751A5" w:rsidP="0081713C">
      <w:pPr>
        <w:pStyle w:val="Paragraphestandard"/>
        <w:suppressAutoHyphens/>
        <w:spacing w:after="120" w:line="240" w:lineRule="auto"/>
        <w:rPr>
          <w:rFonts w:asciiTheme="minorHAnsi" w:hAnsiTheme="minorHAnsi" w:cstheme="minorHAnsi"/>
          <w:sz w:val="22"/>
          <w:szCs w:val="22"/>
        </w:rPr>
      </w:pPr>
      <w:r w:rsidRPr="001B2007">
        <w:rPr>
          <w:rFonts w:asciiTheme="minorHAnsi" w:hAnsiTheme="minorHAnsi" w:cstheme="minorHAnsi"/>
          <w:color w:val="auto"/>
          <w:sz w:val="22"/>
          <w:szCs w:val="22"/>
        </w:rPr>
        <w:t>Exemple</w:t>
      </w:r>
      <w:r w:rsidR="002A33B5">
        <w:rPr>
          <w:rFonts w:asciiTheme="minorHAnsi" w:hAnsiTheme="minorHAnsi" w:cstheme="minorHAnsi"/>
          <w:color w:val="auto"/>
          <w:sz w:val="22"/>
          <w:szCs w:val="22"/>
        </w:rPr>
        <w:t>s</w:t>
      </w:r>
      <w:r w:rsidR="00506183" w:rsidRPr="001B2007">
        <w:rPr>
          <w:rFonts w:asciiTheme="minorHAnsi" w:hAnsiTheme="minorHAnsi" w:cstheme="minorHAnsi"/>
          <w:color w:val="auto"/>
          <w:sz w:val="22"/>
          <w:szCs w:val="22"/>
        </w:rPr>
        <w:t> :</w:t>
      </w:r>
      <w:r w:rsidRPr="001B2007">
        <w:rPr>
          <w:rFonts w:asciiTheme="minorHAnsi" w:hAnsiTheme="minorHAnsi" w:cstheme="minorHAnsi"/>
          <w:color w:val="auto"/>
          <w:sz w:val="22"/>
          <w:szCs w:val="22"/>
        </w:rPr>
        <w:t xml:space="preserve"> prises </w:t>
      </w:r>
      <w:r w:rsidRPr="001B2007">
        <w:rPr>
          <w:rFonts w:asciiTheme="minorHAnsi" w:hAnsiTheme="minorHAnsi" w:cstheme="minorHAnsi"/>
          <w:sz w:val="22"/>
          <w:szCs w:val="22"/>
        </w:rPr>
        <w:t>de vues de paysages dans une zone touristique aux fins d</w:t>
      </w:r>
      <w:r w:rsidR="00AF20E9">
        <w:rPr>
          <w:rFonts w:asciiTheme="minorHAnsi" w:hAnsiTheme="minorHAnsi" w:cstheme="minorHAnsi"/>
          <w:sz w:val="22"/>
          <w:szCs w:val="22"/>
        </w:rPr>
        <w:t>e communication et de promotion </w:t>
      </w:r>
      <w:r w:rsidRPr="001B2007">
        <w:rPr>
          <w:rFonts w:asciiTheme="minorHAnsi" w:hAnsiTheme="minorHAnsi" w:cstheme="minorHAnsi"/>
          <w:sz w:val="22"/>
          <w:szCs w:val="22"/>
        </w:rPr>
        <w:t xml:space="preserve">/ pour la création de produits dérivés, etc. </w:t>
      </w:r>
    </w:p>
    <w:p w:rsidR="00BA45BE" w:rsidRDefault="00942D83" w:rsidP="00075616">
      <w:pPr>
        <w:pStyle w:val="Question2"/>
      </w:pPr>
      <w:bookmarkStart w:id="5" w:name="Q1b"/>
      <w:bookmarkStart w:id="6" w:name="_Toc528071835"/>
      <w:r>
        <w:drawing>
          <wp:anchor distT="0" distB="0" distL="114300" distR="114300" simplePos="0" relativeHeight="251694080" behindDoc="1" locked="0" layoutInCell="1" allowOverlap="1">
            <wp:simplePos x="0" y="0"/>
            <wp:positionH relativeFrom="column">
              <wp:posOffset>2540</wp:posOffset>
            </wp:positionH>
            <wp:positionV relativeFrom="paragraph">
              <wp:posOffset>0</wp:posOffset>
            </wp:positionV>
            <wp:extent cx="215900" cy="222250"/>
            <wp:effectExtent l="0" t="0" r="0" b="6350"/>
            <wp:wrapTight wrapText="bothSides">
              <wp:wrapPolygon edited="0">
                <wp:start x="0" y="0"/>
                <wp:lineTo x="0" y="20366"/>
                <wp:lineTo x="19059" y="20366"/>
                <wp:lineTo x="19059"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estion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5900" cy="222250"/>
                    </a:xfrm>
                    <a:prstGeom prst="rect">
                      <a:avLst/>
                    </a:prstGeom>
                  </pic:spPr>
                </pic:pic>
              </a:graphicData>
            </a:graphic>
          </wp:anchor>
        </w:drawing>
      </w:r>
      <w:r w:rsidR="00BA45BE" w:rsidRPr="001B2007">
        <w:t>Quels sont les résultats attendus du titulaire qui feront l’objet de la clause de propriété intellectuelle</w:t>
      </w:r>
      <w:r w:rsidR="000E20BA" w:rsidRPr="001B2007">
        <w:t> ?</w:t>
      </w:r>
      <w:bookmarkEnd w:id="5"/>
      <w:bookmarkEnd w:id="6"/>
      <w:r w:rsidR="000E20BA" w:rsidRPr="001B2007">
        <w:t xml:space="preserve"> </w:t>
      </w:r>
    </w:p>
    <w:p w:rsidR="00F755CD" w:rsidRPr="00F755CD" w:rsidRDefault="00F755CD" w:rsidP="00F755CD">
      <w:pPr>
        <w:pStyle w:val="Paragraphestandard"/>
        <w:suppressAutoHyphens/>
        <w:spacing w:after="120" w:line="240" w:lineRule="auto"/>
        <w:rPr>
          <w:rFonts w:asciiTheme="minorHAnsi" w:hAnsiTheme="minorHAnsi" w:cstheme="minorHAnsi"/>
          <w:color w:val="auto"/>
          <w:sz w:val="22"/>
          <w:szCs w:val="22"/>
        </w:rPr>
      </w:pPr>
      <w:r w:rsidRPr="00F755CD">
        <w:rPr>
          <w:rFonts w:asciiTheme="minorHAnsi" w:hAnsiTheme="minorHAnsi" w:cstheme="minorHAnsi"/>
          <w:color w:val="auto"/>
          <w:sz w:val="22"/>
          <w:szCs w:val="22"/>
        </w:rPr>
        <w:t>Il s</w:t>
      </w:r>
      <w:r>
        <w:rPr>
          <w:rFonts w:asciiTheme="minorHAnsi" w:hAnsiTheme="minorHAnsi" w:cstheme="minorHAnsi"/>
          <w:color w:val="auto"/>
          <w:sz w:val="22"/>
          <w:szCs w:val="22"/>
        </w:rPr>
        <w:t>’</w:t>
      </w:r>
      <w:r w:rsidRPr="00F755CD">
        <w:rPr>
          <w:rFonts w:asciiTheme="minorHAnsi" w:hAnsiTheme="minorHAnsi" w:cstheme="minorHAnsi"/>
          <w:color w:val="auto"/>
          <w:sz w:val="22"/>
          <w:szCs w:val="22"/>
        </w:rPr>
        <w:t>agit de déterminer les contenus qui seront remis à la personne publique.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A419D9" w:rsidTr="001D10C5">
        <w:tc>
          <w:tcPr>
            <w:tcW w:w="9628" w:type="dxa"/>
            <w:shd w:val="clear" w:color="auto" w:fill="E5E6F3"/>
          </w:tcPr>
          <w:p w:rsidR="00A419D9" w:rsidRPr="001B2007" w:rsidRDefault="003844FE" w:rsidP="00A419D9">
            <w:pPr>
              <w:pStyle w:val="Paragraphestandard"/>
              <w:suppressAutoHyphens/>
              <w:spacing w:after="60" w:line="240" w:lineRule="auto"/>
              <w:rPr>
                <w:rFonts w:asciiTheme="minorHAnsi" w:hAnsiTheme="minorHAnsi" w:cstheme="minorHAnsi"/>
                <w:sz w:val="22"/>
                <w:szCs w:val="22"/>
              </w:rPr>
            </w:pPr>
            <w:sdt>
              <w:sdtPr>
                <w:rPr>
                  <w:rFonts w:asciiTheme="minorHAnsi" w:hAnsiTheme="minorHAnsi" w:cstheme="minorHAnsi"/>
                  <w:sz w:val="22"/>
                  <w:szCs w:val="22"/>
                </w:rPr>
                <w:id w:val="-874303345"/>
                <w14:checkbox>
                  <w14:checked w14:val="0"/>
                  <w14:checkedState w14:val="2612" w14:font="MS Gothic"/>
                  <w14:uncheckedState w14:val="2610" w14:font="MS Gothic"/>
                </w14:checkbox>
              </w:sdtPr>
              <w:sdtEndPr/>
              <w:sdtContent>
                <w:r w:rsidR="00A419D9" w:rsidRPr="001B2007">
                  <w:rPr>
                    <w:rFonts w:ascii="Segoe UI Symbol" w:eastAsia="MS Gothic" w:hAnsi="Segoe UI Symbol" w:cs="Segoe UI Symbol"/>
                    <w:sz w:val="22"/>
                    <w:szCs w:val="22"/>
                  </w:rPr>
                  <w:t>☐</w:t>
                </w:r>
              </w:sdtContent>
            </w:sdt>
            <w:r w:rsidR="00A419D9">
              <w:rPr>
                <w:rFonts w:asciiTheme="minorHAnsi" w:hAnsiTheme="minorHAnsi" w:cstheme="minorHAnsi"/>
                <w:sz w:val="22"/>
                <w:szCs w:val="22"/>
              </w:rPr>
              <w:t xml:space="preserve"> </w:t>
            </w:r>
            <w:r w:rsidR="00A419D9" w:rsidRPr="001B2007">
              <w:rPr>
                <w:rFonts w:asciiTheme="minorHAnsi" w:hAnsiTheme="minorHAnsi" w:cstheme="minorHAnsi"/>
                <w:sz w:val="22"/>
                <w:szCs w:val="22"/>
              </w:rPr>
              <w:t>Prises de vues, films, etc.</w:t>
            </w:r>
          </w:p>
          <w:p w:rsidR="00A419D9" w:rsidRPr="001B2007" w:rsidRDefault="003844FE" w:rsidP="00A419D9">
            <w:pPr>
              <w:pStyle w:val="Paragraphestandard"/>
              <w:suppressAutoHyphens/>
              <w:spacing w:after="60" w:line="240" w:lineRule="auto"/>
              <w:rPr>
                <w:rFonts w:asciiTheme="minorHAnsi" w:hAnsiTheme="minorHAnsi" w:cstheme="minorHAnsi"/>
                <w:sz w:val="22"/>
                <w:szCs w:val="22"/>
              </w:rPr>
            </w:pPr>
            <w:sdt>
              <w:sdtPr>
                <w:rPr>
                  <w:rFonts w:asciiTheme="minorHAnsi" w:hAnsiTheme="minorHAnsi" w:cstheme="minorHAnsi"/>
                  <w:sz w:val="22"/>
                  <w:szCs w:val="22"/>
                </w:rPr>
                <w:id w:val="1027999015"/>
                <w14:checkbox>
                  <w14:checked w14:val="0"/>
                  <w14:checkedState w14:val="2612" w14:font="MS Gothic"/>
                  <w14:uncheckedState w14:val="2610" w14:font="MS Gothic"/>
                </w14:checkbox>
              </w:sdtPr>
              <w:sdtEndPr/>
              <w:sdtContent>
                <w:r w:rsidR="00A419D9" w:rsidRPr="001B2007">
                  <w:rPr>
                    <w:rFonts w:ascii="Segoe UI Symbol" w:eastAsia="MS Gothic" w:hAnsi="Segoe UI Symbol" w:cs="Segoe UI Symbol"/>
                    <w:sz w:val="22"/>
                    <w:szCs w:val="22"/>
                  </w:rPr>
                  <w:t>☐</w:t>
                </w:r>
              </w:sdtContent>
            </w:sdt>
            <w:r w:rsidR="00A419D9">
              <w:rPr>
                <w:rFonts w:asciiTheme="minorHAnsi" w:hAnsiTheme="minorHAnsi" w:cstheme="minorHAnsi"/>
                <w:sz w:val="22"/>
                <w:szCs w:val="22"/>
              </w:rPr>
              <w:t xml:space="preserve"> </w:t>
            </w:r>
            <w:r w:rsidR="00A419D9" w:rsidRPr="001B2007">
              <w:rPr>
                <w:rFonts w:asciiTheme="minorHAnsi" w:hAnsiTheme="minorHAnsi" w:cstheme="minorHAnsi"/>
                <w:sz w:val="22"/>
                <w:szCs w:val="22"/>
              </w:rPr>
              <w:t>Description des formats des résultats : par exemple, JPEG/TIFF/RAW (pour les photographies) et AVI/MP4/FLV (pour les vidéos)</w:t>
            </w:r>
            <w:r w:rsidR="00A419D9">
              <w:rPr>
                <w:rFonts w:asciiTheme="minorHAnsi" w:hAnsiTheme="minorHAnsi" w:cstheme="minorHAnsi"/>
                <w:sz w:val="22"/>
                <w:szCs w:val="22"/>
              </w:rPr>
              <w:t>,</w:t>
            </w:r>
            <w:r w:rsidR="00A419D9" w:rsidRPr="001B2007">
              <w:rPr>
                <w:rFonts w:asciiTheme="minorHAnsi" w:hAnsiTheme="minorHAnsi" w:cstheme="minorHAnsi"/>
                <w:sz w:val="22"/>
                <w:szCs w:val="22"/>
              </w:rPr>
              <w:t xml:space="preserve"> avec indication du ou des thèmes</w:t>
            </w:r>
          </w:p>
          <w:p w:rsidR="00A419D9" w:rsidRPr="001B2007" w:rsidRDefault="003844FE" w:rsidP="00A419D9">
            <w:pPr>
              <w:pStyle w:val="Paragraphestandard"/>
              <w:suppressAutoHyphens/>
              <w:spacing w:after="60" w:line="240" w:lineRule="auto"/>
              <w:rPr>
                <w:rFonts w:asciiTheme="minorHAnsi" w:hAnsiTheme="minorHAnsi" w:cstheme="minorHAnsi"/>
                <w:sz w:val="22"/>
                <w:szCs w:val="22"/>
              </w:rPr>
            </w:pPr>
            <w:sdt>
              <w:sdtPr>
                <w:rPr>
                  <w:rFonts w:asciiTheme="minorHAnsi" w:hAnsiTheme="minorHAnsi" w:cstheme="minorHAnsi"/>
                  <w:sz w:val="22"/>
                  <w:szCs w:val="22"/>
                </w:rPr>
                <w:id w:val="-246963719"/>
                <w14:checkbox>
                  <w14:checked w14:val="0"/>
                  <w14:checkedState w14:val="2612" w14:font="MS Gothic"/>
                  <w14:uncheckedState w14:val="2610" w14:font="MS Gothic"/>
                </w14:checkbox>
              </w:sdtPr>
              <w:sdtEndPr/>
              <w:sdtContent>
                <w:r w:rsidR="00A419D9" w:rsidRPr="001B2007">
                  <w:rPr>
                    <w:rFonts w:ascii="Segoe UI Symbol" w:eastAsia="MS Gothic" w:hAnsi="Segoe UI Symbol" w:cs="Segoe UI Symbol"/>
                    <w:sz w:val="22"/>
                    <w:szCs w:val="22"/>
                  </w:rPr>
                  <w:t>☐</w:t>
                </w:r>
              </w:sdtContent>
            </w:sdt>
            <w:r w:rsidR="00A419D9">
              <w:rPr>
                <w:rFonts w:asciiTheme="minorHAnsi" w:hAnsiTheme="minorHAnsi" w:cstheme="minorHAnsi"/>
                <w:sz w:val="22"/>
                <w:szCs w:val="22"/>
              </w:rPr>
              <w:t xml:space="preserve"> </w:t>
            </w:r>
            <w:r w:rsidR="00A419D9" w:rsidRPr="001B2007">
              <w:rPr>
                <w:rFonts w:asciiTheme="minorHAnsi" w:hAnsiTheme="minorHAnsi" w:cstheme="minorHAnsi"/>
                <w:sz w:val="22"/>
                <w:szCs w:val="22"/>
              </w:rPr>
              <w:t>Nombre approximatif d’images</w:t>
            </w:r>
            <w:r w:rsidR="00A419D9">
              <w:rPr>
                <w:rFonts w:asciiTheme="minorHAnsi" w:hAnsiTheme="minorHAnsi" w:cstheme="minorHAnsi"/>
                <w:sz w:val="22"/>
                <w:szCs w:val="22"/>
              </w:rPr>
              <w:t xml:space="preserve"> </w:t>
            </w:r>
            <w:r w:rsidR="00A419D9" w:rsidRPr="001B2007">
              <w:rPr>
                <w:rFonts w:asciiTheme="minorHAnsi" w:hAnsiTheme="minorHAnsi" w:cstheme="minorHAnsi"/>
                <w:sz w:val="22"/>
                <w:szCs w:val="22"/>
              </w:rPr>
              <w:t>/</w:t>
            </w:r>
            <w:r w:rsidR="00A419D9">
              <w:rPr>
                <w:rFonts w:asciiTheme="minorHAnsi" w:hAnsiTheme="minorHAnsi" w:cstheme="minorHAnsi"/>
                <w:sz w:val="22"/>
                <w:szCs w:val="22"/>
              </w:rPr>
              <w:t xml:space="preserve"> de </w:t>
            </w:r>
            <w:r w:rsidR="00A419D9" w:rsidRPr="001B2007">
              <w:rPr>
                <w:rFonts w:asciiTheme="minorHAnsi" w:hAnsiTheme="minorHAnsi" w:cstheme="minorHAnsi"/>
                <w:sz w:val="22"/>
                <w:szCs w:val="22"/>
              </w:rPr>
              <w:t>vidéos</w:t>
            </w:r>
            <w:r w:rsidR="00A419D9">
              <w:rPr>
                <w:rFonts w:asciiTheme="minorHAnsi" w:hAnsiTheme="minorHAnsi" w:cstheme="minorHAnsi"/>
                <w:sz w:val="22"/>
                <w:szCs w:val="22"/>
              </w:rPr>
              <w:t xml:space="preserve">, </w:t>
            </w:r>
            <w:r w:rsidR="00A419D9" w:rsidRPr="001B2007">
              <w:rPr>
                <w:rFonts w:asciiTheme="minorHAnsi" w:hAnsiTheme="minorHAnsi" w:cstheme="minorHAnsi"/>
                <w:sz w:val="22"/>
                <w:szCs w:val="22"/>
              </w:rPr>
              <w:t>avec indication éventuelle des thèmes</w:t>
            </w:r>
          </w:p>
          <w:p w:rsidR="00A419D9" w:rsidRDefault="003844FE" w:rsidP="00A419D9">
            <w:pPr>
              <w:pStyle w:val="Paragraphestandard"/>
              <w:suppressAutoHyphens/>
              <w:spacing w:after="120" w:line="240" w:lineRule="auto"/>
              <w:rPr>
                <w:rFonts w:asciiTheme="minorHAnsi" w:hAnsiTheme="minorHAnsi" w:cstheme="minorHAnsi"/>
                <w:sz w:val="22"/>
                <w:szCs w:val="22"/>
              </w:rPr>
            </w:pPr>
            <w:sdt>
              <w:sdtPr>
                <w:rPr>
                  <w:rFonts w:asciiTheme="minorHAnsi" w:hAnsiTheme="minorHAnsi" w:cstheme="minorHAnsi"/>
                  <w:sz w:val="22"/>
                  <w:szCs w:val="22"/>
                </w:rPr>
                <w:id w:val="242304253"/>
                <w14:checkbox>
                  <w14:checked w14:val="0"/>
                  <w14:checkedState w14:val="2612" w14:font="MS Gothic"/>
                  <w14:uncheckedState w14:val="2610" w14:font="MS Gothic"/>
                </w14:checkbox>
              </w:sdtPr>
              <w:sdtEndPr/>
              <w:sdtContent>
                <w:r w:rsidR="00A419D9" w:rsidRPr="001B2007">
                  <w:rPr>
                    <w:rFonts w:ascii="Segoe UI Symbol" w:eastAsia="MS Gothic" w:hAnsi="Segoe UI Symbol" w:cs="Segoe UI Symbol"/>
                    <w:sz w:val="22"/>
                    <w:szCs w:val="22"/>
                  </w:rPr>
                  <w:t>☐</w:t>
                </w:r>
              </w:sdtContent>
            </w:sdt>
            <w:r w:rsidR="00A419D9">
              <w:rPr>
                <w:rFonts w:asciiTheme="minorHAnsi" w:hAnsiTheme="minorHAnsi" w:cstheme="minorHAnsi"/>
                <w:sz w:val="22"/>
                <w:szCs w:val="22"/>
              </w:rPr>
              <w:t xml:space="preserve"> </w:t>
            </w:r>
            <w:r w:rsidR="00A419D9" w:rsidRPr="001B2007">
              <w:rPr>
                <w:rFonts w:asciiTheme="minorHAnsi" w:hAnsiTheme="minorHAnsi" w:cstheme="minorHAnsi"/>
                <w:sz w:val="22"/>
                <w:szCs w:val="22"/>
              </w:rPr>
              <w:t>Remise des fichiers source à la personne publique</w:t>
            </w:r>
          </w:p>
        </w:tc>
      </w:tr>
    </w:tbl>
    <w:p w:rsidR="00BA45BE" w:rsidRPr="001B2007" w:rsidRDefault="000E20BA" w:rsidP="00075616">
      <w:pPr>
        <w:pStyle w:val="Question1"/>
        <w:spacing w:before="240"/>
      </w:pPr>
      <w:bookmarkStart w:id="7" w:name="Q2"/>
      <w:bookmarkStart w:id="8" w:name="_Toc528071836"/>
      <w:r w:rsidRPr="001B2007">
        <w:rPr>
          <w:smallCaps/>
        </w:rPr>
        <w:t xml:space="preserve">2 </w:t>
      </w:r>
      <w:r w:rsidR="00BA45BE" w:rsidRPr="001B2007">
        <w:rPr>
          <w:rFonts w:ascii="Wingdings" w:hAnsi="Wingdings"/>
        </w:rPr>
        <w:t></w:t>
      </w:r>
      <w:r w:rsidR="00BA45BE" w:rsidRPr="001B2007">
        <w:t> </w:t>
      </w:r>
      <w:r w:rsidR="00BA45BE" w:rsidRPr="001B2007">
        <w:t>Quelles sont l</w:t>
      </w:r>
      <w:r w:rsidRPr="001B2007">
        <w:t>es autorisations à obtenir</w:t>
      </w:r>
      <w:r w:rsidR="00BA45BE" w:rsidRPr="001B2007">
        <w:t> ?</w:t>
      </w:r>
      <w:bookmarkEnd w:id="7"/>
      <w:bookmarkEnd w:id="8"/>
    </w:p>
    <w:p w:rsidR="0018787F" w:rsidRPr="001B2007" w:rsidRDefault="00942D83" w:rsidP="00075616">
      <w:pPr>
        <w:pStyle w:val="Question2"/>
        <w:rPr>
          <w:sz w:val="22"/>
          <w:szCs w:val="22"/>
        </w:rPr>
      </w:pPr>
      <w:bookmarkStart w:id="9" w:name="Q2a"/>
      <w:bookmarkStart w:id="10" w:name="_Toc528071837"/>
      <w:r>
        <w:drawing>
          <wp:anchor distT="0" distB="0" distL="114300" distR="114300" simplePos="0" relativeHeight="251695104" behindDoc="1" locked="0" layoutInCell="1" allowOverlap="1">
            <wp:simplePos x="0" y="0"/>
            <wp:positionH relativeFrom="column">
              <wp:posOffset>2540</wp:posOffset>
            </wp:positionH>
            <wp:positionV relativeFrom="paragraph">
              <wp:posOffset>-2540</wp:posOffset>
            </wp:positionV>
            <wp:extent cx="215900" cy="222250"/>
            <wp:effectExtent l="0" t="0" r="0" b="6350"/>
            <wp:wrapTight wrapText="bothSides">
              <wp:wrapPolygon edited="0">
                <wp:start x="0" y="0"/>
                <wp:lineTo x="0" y="20366"/>
                <wp:lineTo x="19059" y="20366"/>
                <wp:lineTo x="19059"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estion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5900" cy="222250"/>
                    </a:xfrm>
                    <a:prstGeom prst="rect">
                      <a:avLst/>
                    </a:prstGeom>
                  </pic:spPr>
                </pic:pic>
              </a:graphicData>
            </a:graphic>
          </wp:anchor>
        </w:drawing>
      </w:r>
      <w:r w:rsidR="0018787F" w:rsidRPr="001B2007">
        <w:t>Des personnes identifiables seront-elles représentées ?</w:t>
      </w:r>
      <w:bookmarkEnd w:id="9"/>
      <w:bookmarkEnd w:id="10"/>
    </w:p>
    <w:p w:rsidR="0018787F" w:rsidRPr="0049685F" w:rsidRDefault="00F755CD" w:rsidP="0018787F">
      <w:pPr>
        <w:pStyle w:val="Paragraphestandard"/>
        <w:suppressAutoHyphens/>
        <w:spacing w:after="120" w:line="240" w:lineRule="auto"/>
        <w:rPr>
          <w:rFonts w:asciiTheme="minorHAnsi" w:hAnsiTheme="minorHAnsi" w:cstheme="minorHAnsi"/>
          <w:b/>
          <w:color w:val="auto"/>
          <w:sz w:val="22"/>
          <w:szCs w:val="22"/>
        </w:rPr>
      </w:pPr>
      <w:r>
        <w:rPr>
          <w:rFonts w:asciiTheme="minorHAnsi" w:hAnsiTheme="minorHAnsi" w:cstheme="minorHAnsi"/>
          <w:color w:val="auto"/>
          <w:sz w:val="22"/>
          <w:szCs w:val="22"/>
        </w:rPr>
        <w:t>Il s’agit,</w:t>
      </w:r>
      <w:r w:rsidR="0018787F" w:rsidRPr="0049685F">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si des personnes identifiables sont représentées, de préciser </w:t>
      </w:r>
      <w:r w:rsidR="0018787F" w:rsidRPr="0049685F">
        <w:rPr>
          <w:rFonts w:asciiTheme="minorHAnsi" w:hAnsiTheme="minorHAnsi" w:cstheme="minorHAnsi"/>
          <w:color w:val="auto"/>
          <w:sz w:val="22"/>
          <w:szCs w:val="22"/>
        </w:rPr>
        <w:t>dans les d</w:t>
      </w:r>
      <w:r w:rsidR="0038442D" w:rsidRPr="0049685F">
        <w:rPr>
          <w:rFonts w:asciiTheme="minorHAnsi" w:hAnsiTheme="minorHAnsi" w:cstheme="minorHAnsi"/>
          <w:color w:val="auto"/>
          <w:sz w:val="22"/>
          <w:szCs w:val="22"/>
        </w:rPr>
        <w:t>ocuments particuliers du marché</w:t>
      </w:r>
      <w:r w:rsidR="0018787F" w:rsidRPr="0049685F">
        <w:rPr>
          <w:rFonts w:asciiTheme="minorHAnsi" w:hAnsiTheme="minorHAnsi" w:cstheme="minorHAnsi"/>
          <w:color w:val="auto"/>
          <w:sz w:val="22"/>
          <w:szCs w:val="22"/>
        </w:rPr>
        <w:t xml:space="preserve"> que le prestataire se charge d’obtenir et garantit avoir l’autorisation d’utiliser l’image de la (des) personne(s) représentée(s) </w:t>
      </w:r>
      <w:r>
        <w:rPr>
          <w:rFonts w:asciiTheme="minorHAnsi" w:hAnsiTheme="minorHAnsi" w:cstheme="minorHAnsi"/>
          <w:color w:val="auto"/>
          <w:sz w:val="22"/>
          <w:szCs w:val="22"/>
        </w:rPr>
        <w:t>qui doit</w:t>
      </w:r>
      <w:r w:rsidR="0018787F" w:rsidRPr="0049685F">
        <w:rPr>
          <w:rFonts w:asciiTheme="minorHAnsi" w:hAnsiTheme="minorHAnsi" w:cstheme="minorHAnsi"/>
          <w:color w:val="auto"/>
          <w:sz w:val="22"/>
          <w:szCs w:val="22"/>
        </w:rPr>
        <w:t xml:space="preserve"> couvrir les besoins d’exploitation des résultats par le pouvoir adjudicateur.</w:t>
      </w:r>
    </w:p>
    <w:p w:rsidR="0018787F" w:rsidRPr="001B2007" w:rsidRDefault="00942D83" w:rsidP="00075616">
      <w:pPr>
        <w:pStyle w:val="Question2"/>
        <w:rPr>
          <w:sz w:val="22"/>
          <w:szCs w:val="22"/>
        </w:rPr>
      </w:pPr>
      <w:bookmarkStart w:id="11" w:name="Q2b"/>
      <w:bookmarkStart w:id="12" w:name="_Toc528071838"/>
      <w:r>
        <w:drawing>
          <wp:anchor distT="0" distB="0" distL="114300" distR="114300" simplePos="0" relativeHeight="251696128" behindDoc="1" locked="0" layoutInCell="1" allowOverlap="1">
            <wp:simplePos x="0" y="0"/>
            <wp:positionH relativeFrom="column">
              <wp:posOffset>2540</wp:posOffset>
            </wp:positionH>
            <wp:positionV relativeFrom="paragraph">
              <wp:posOffset>3175</wp:posOffset>
            </wp:positionV>
            <wp:extent cx="215900" cy="222250"/>
            <wp:effectExtent l="0" t="0" r="0" b="6350"/>
            <wp:wrapTight wrapText="bothSides">
              <wp:wrapPolygon edited="0">
                <wp:start x="0" y="0"/>
                <wp:lineTo x="0" y="20366"/>
                <wp:lineTo x="19059" y="20366"/>
                <wp:lineTo x="19059"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estion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5900" cy="222250"/>
                    </a:xfrm>
                    <a:prstGeom prst="rect">
                      <a:avLst/>
                    </a:prstGeom>
                  </pic:spPr>
                </pic:pic>
              </a:graphicData>
            </a:graphic>
          </wp:anchor>
        </w:drawing>
      </w:r>
      <w:r w:rsidR="0018787F" w:rsidRPr="001B2007">
        <w:t>Des œuvres protégées</w:t>
      </w:r>
      <w:r w:rsidR="0018787F" w:rsidRPr="001B2007">
        <w:rPr>
          <w:rStyle w:val="Appelnotedebasdep"/>
        </w:rPr>
        <w:footnoteReference w:id="1"/>
      </w:r>
      <w:r w:rsidR="0018787F" w:rsidRPr="001B2007">
        <w:t xml:space="preserve"> identifiables seront-elles représentées ?</w:t>
      </w:r>
      <w:bookmarkEnd w:id="11"/>
      <w:bookmarkEnd w:id="12"/>
    </w:p>
    <w:p w:rsidR="0018787F" w:rsidRPr="001B2007" w:rsidRDefault="0018787F" w:rsidP="00B57DAE">
      <w:pPr>
        <w:pStyle w:val="Paragraphestandard"/>
        <w:suppressAutoHyphens/>
        <w:spacing w:after="60" w:line="240" w:lineRule="auto"/>
        <w:rPr>
          <w:rFonts w:asciiTheme="minorHAnsi" w:hAnsiTheme="minorHAnsi" w:cstheme="minorHAnsi"/>
          <w:sz w:val="22"/>
          <w:szCs w:val="22"/>
        </w:rPr>
      </w:pPr>
      <w:r w:rsidRPr="001B2007">
        <w:rPr>
          <w:rFonts w:asciiTheme="minorHAnsi" w:hAnsiTheme="minorHAnsi" w:cstheme="minorHAnsi"/>
          <w:color w:val="auto"/>
          <w:sz w:val="22"/>
          <w:szCs w:val="22"/>
        </w:rPr>
        <w:t>Exemple</w:t>
      </w:r>
      <w:r w:rsidR="002A33B5">
        <w:rPr>
          <w:rFonts w:asciiTheme="minorHAnsi" w:hAnsiTheme="minorHAnsi" w:cstheme="minorHAnsi"/>
          <w:color w:val="auto"/>
          <w:sz w:val="22"/>
          <w:szCs w:val="22"/>
        </w:rPr>
        <w:t>s</w:t>
      </w:r>
      <w:r w:rsidRPr="001B2007">
        <w:rPr>
          <w:rFonts w:asciiTheme="minorHAnsi" w:hAnsiTheme="minorHAnsi" w:cstheme="minorHAnsi"/>
          <w:color w:val="auto"/>
          <w:sz w:val="22"/>
          <w:szCs w:val="22"/>
        </w:rPr>
        <w:t xml:space="preserve"> : biens mobiliers (tableaux, sculptures, mobiliers design, etc.) ; biens immobiliers </w:t>
      </w:r>
      <w:r w:rsidRPr="001B2007">
        <w:rPr>
          <w:rFonts w:asciiTheme="minorHAnsi" w:hAnsiTheme="minorHAnsi" w:cstheme="minorHAnsi"/>
          <w:sz w:val="22"/>
          <w:szCs w:val="22"/>
        </w:rPr>
        <w:t>(bâtiments à l’architecture originale).</w:t>
      </w:r>
    </w:p>
    <w:p w:rsidR="001615CB" w:rsidRPr="001B2007" w:rsidRDefault="0018787F" w:rsidP="000E20BA">
      <w:pPr>
        <w:spacing w:after="120" w:line="240" w:lineRule="auto"/>
        <w:jc w:val="both"/>
        <w:rPr>
          <w:rFonts w:cstheme="minorHAnsi"/>
        </w:rPr>
      </w:pPr>
      <w:r w:rsidRPr="001B2007">
        <w:rPr>
          <w:rFonts w:cstheme="minorHAnsi"/>
        </w:rPr>
        <w:t>Le cas échéant, préciser dans les documents particuliers du marché que le titulaire se charge d’obtenir et garantit avoir l’autorisation des titulaires du droit d’utiliser l’image des biens représentés pour les besoins du pouvoir adjudicateur.</w:t>
      </w:r>
    </w:p>
    <w:p w:rsidR="007751A5" w:rsidRPr="001B2007" w:rsidRDefault="0018787F" w:rsidP="00075616">
      <w:pPr>
        <w:pStyle w:val="Question1"/>
        <w:spacing w:before="240"/>
      </w:pPr>
      <w:bookmarkStart w:id="13" w:name="Q3"/>
      <w:bookmarkStart w:id="14" w:name="_Toc528071839"/>
      <w:r w:rsidRPr="001B2007">
        <w:rPr>
          <w:smallCaps/>
        </w:rPr>
        <w:t xml:space="preserve">3 </w:t>
      </w:r>
      <w:r w:rsidR="007751A5" w:rsidRPr="001B2007">
        <w:rPr>
          <w:rFonts w:ascii="Wingdings" w:hAnsi="Wingdings"/>
        </w:rPr>
        <w:t></w:t>
      </w:r>
      <w:r w:rsidR="007751A5" w:rsidRPr="001B2007">
        <w:t> </w:t>
      </w:r>
      <w:r w:rsidR="007751A5" w:rsidRPr="001B2007">
        <w:t>Quels sont les besoins d’utilisation / d’exploitation des résultats par le pouvoir adjudicateur</w:t>
      </w:r>
      <w:r w:rsidR="00506183" w:rsidRPr="001B2007">
        <w:t> ?</w:t>
      </w:r>
      <w:bookmarkEnd w:id="13"/>
      <w:bookmarkEnd w:id="14"/>
    </w:p>
    <w:p w:rsidR="00A734F8" w:rsidRPr="001B2007" w:rsidRDefault="00A734F8" w:rsidP="00AC408B">
      <w:pPr>
        <w:suppressAutoHyphens/>
        <w:autoSpaceDE w:val="0"/>
        <w:autoSpaceDN w:val="0"/>
        <w:adjustRightInd w:val="0"/>
        <w:spacing w:after="60" w:line="240" w:lineRule="auto"/>
        <w:jc w:val="both"/>
        <w:textAlignment w:val="center"/>
        <w:rPr>
          <w:rFonts w:cstheme="minorHAnsi"/>
        </w:rPr>
      </w:pPr>
      <w:r w:rsidRPr="001B2007">
        <w:rPr>
          <w:rFonts w:cstheme="minorHAnsi"/>
        </w:rPr>
        <w:t>Dans le cadre de l’option A, les utilisations que la personne publique pourra faire des résultats doivent découler directement de l’objet du marché (exemple</w:t>
      </w:r>
      <w:r w:rsidR="00506183" w:rsidRPr="001B2007">
        <w:rPr>
          <w:rFonts w:cstheme="minorHAnsi"/>
        </w:rPr>
        <w:t> :</w:t>
      </w:r>
      <w:r w:rsidRPr="001B2007">
        <w:rPr>
          <w:rFonts w:cstheme="minorHAnsi"/>
        </w:rPr>
        <w:t xml:space="preserve"> des prises de vue pour illustrer le rapport d’activité ne pourront pas être utilisées sur le site internet).</w:t>
      </w:r>
    </w:p>
    <w:p w:rsidR="00A734F8" w:rsidRPr="001B2007" w:rsidRDefault="00A734F8" w:rsidP="00B57DAE">
      <w:pPr>
        <w:suppressAutoHyphens/>
        <w:autoSpaceDE w:val="0"/>
        <w:autoSpaceDN w:val="0"/>
        <w:adjustRightInd w:val="0"/>
        <w:spacing w:after="60" w:line="240" w:lineRule="auto"/>
        <w:jc w:val="both"/>
        <w:textAlignment w:val="center"/>
        <w:rPr>
          <w:rFonts w:cstheme="minorHAnsi"/>
        </w:rPr>
      </w:pPr>
      <w:r w:rsidRPr="001B2007">
        <w:rPr>
          <w:rFonts w:cstheme="minorHAnsi"/>
        </w:rPr>
        <w:t>Il est conseillé d’indiquer, dans un préambule par exemple, ce que la personne publique souhaite faire des résultats et, éventuellement, de préciser les supports et vecteurs de diffusion correspondant aux utilisations envisagées, si elles ne découlent pas directement de l’objet du marché.</w:t>
      </w:r>
    </w:p>
    <w:p w:rsidR="00417D73" w:rsidRDefault="00A734F8" w:rsidP="0081713C">
      <w:pPr>
        <w:autoSpaceDE w:val="0"/>
        <w:autoSpaceDN w:val="0"/>
        <w:adjustRightInd w:val="0"/>
        <w:spacing w:after="120" w:line="240" w:lineRule="auto"/>
        <w:jc w:val="both"/>
        <w:rPr>
          <w:rFonts w:cstheme="minorHAnsi"/>
        </w:rPr>
      </w:pPr>
      <w:r w:rsidRPr="001B2007">
        <w:rPr>
          <w:rFonts w:cstheme="minorHAnsi"/>
        </w:rPr>
        <w:t>Dans le cadre de l’option B, les éléments mentionnés ci-après devront obligatoirement figurer dans les documents du marché.</w:t>
      </w:r>
    </w:p>
    <w:p w:rsidR="00417D73" w:rsidRDefault="00417D73">
      <w:pPr>
        <w:rPr>
          <w:rFonts w:cstheme="minorHAnsi"/>
        </w:rPr>
      </w:pPr>
      <w:r>
        <w:rPr>
          <w:rFonts w:cstheme="minorHAnsi"/>
        </w:rPr>
        <w:br w:type="page"/>
      </w:r>
    </w:p>
    <w:p w:rsidR="007751A5" w:rsidRPr="001B2007" w:rsidRDefault="00942D83" w:rsidP="00075616">
      <w:pPr>
        <w:pStyle w:val="Question2"/>
        <w:rPr>
          <w:sz w:val="22"/>
          <w:szCs w:val="22"/>
        </w:rPr>
      </w:pPr>
      <w:bookmarkStart w:id="15" w:name="Q3a"/>
      <w:bookmarkStart w:id="16" w:name="_Toc528071840"/>
      <w:r>
        <w:lastRenderedPageBreak/>
        <w:drawing>
          <wp:anchor distT="0" distB="0" distL="114300" distR="114300" simplePos="0" relativeHeight="251697152" behindDoc="1" locked="0" layoutInCell="1" allowOverlap="1">
            <wp:simplePos x="0" y="0"/>
            <wp:positionH relativeFrom="column">
              <wp:posOffset>2540</wp:posOffset>
            </wp:positionH>
            <wp:positionV relativeFrom="paragraph">
              <wp:posOffset>-2540</wp:posOffset>
            </wp:positionV>
            <wp:extent cx="215900" cy="222250"/>
            <wp:effectExtent l="0" t="0" r="0" b="6350"/>
            <wp:wrapTight wrapText="bothSides">
              <wp:wrapPolygon edited="0">
                <wp:start x="0" y="0"/>
                <wp:lineTo x="0" y="20366"/>
                <wp:lineTo x="19059" y="20366"/>
                <wp:lineTo x="19059"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estion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5900" cy="222250"/>
                    </a:xfrm>
                    <a:prstGeom prst="rect">
                      <a:avLst/>
                    </a:prstGeom>
                  </pic:spPr>
                </pic:pic>
              </a:graphicData>
            </a:graphic>
          </wp:anchor>
        </w:drawing>
      </w:r>
      <w:r w:rsidR="007751A5" w:rsidRPr="001B2007">
        <w:t>Quels sont les objectifs d’utilisation</w:t>
      </w:r>
      <w:r w:rsidR="0018787F" w:rsidRPr="001B2007">
        <w:t xml:space="preserve"> </w:t>
      </w:r>
      <w:r w:rsidR="007751A5" w:rsidRPr="001B2007">
        <w:t>/</w:t>
      </w:r>
      <w:r w:rsidR="0018787F" w:rsidRPr="001B2007">
        <w:t xml:space="preserve"> d’</w:t>
      </w:r>
      <w:r w:rsidR="007751A5" w:rsidRPr="001B2007">
        <w:t>exploitation</w:t>
      </w:r>
      <w:r w:rsidR="0018787F" w:rsidRPr="001B2007">
        <w:t xml:space="preserve"> </w:t>
      </w:r>
      <w:r w:rsidR="007751A5" w:rsidRPr="001B2007">
        <w:t>/</w:t>
      </w:r>
      <w:r w:rsidR="0018787F" w:rsidRPr="001B2007">
        <w:t xml:space="preserve"> de </w:t>
      </w:r>
      <w:r w:rsidR="007751A5" w:rsidRPr="001B2007">
        <w:t>réutilisation des résultats envisagés</w:t>
      </w:r>
      <w:r w:rsidR="00506183" w:rsidRPr="001B2007">
        <w:t> ?</w:t>
      </w:r>
      <w:bookmarkEnd w:id="15"/>
      <w:bookmarkEnd w:id="16"/>
    </w:p>
    <w:p w:rsidR="007751A5" w:rsidRPr="001B2007" w:rsidRDefault="007751A5" w:rsidP="00AC408B">
      <w:pPr>
        <w:pStyle w:val="Paragraphestandard"/>
        <w:suppressAutoHyphens/>
        <w:spacing w:after="120" w:line="240" w:lineRule="auto"/>
        <w:ind w:left="284"/>
        <w:rPr>
          <w:rFonts w:asciiTheme="minorHAnsi" w:hAnsiTheme="minorHAnsi" w:cstheme="minorHAnsi"/>
          <w:sz w:val="22"/>
          <w:szCs w:val="22"/>
        </w:rPr>
      </w:pPr>
      <w:r w:rsidRPr="001B2007">
        <w:rPr>
          <w:rFonts w:ascii="Wingdings" w:hAnsi="Wingdings" w:cstheme="minorHAnsi"/>
          <w:color w:val="394283"/>
          <w:sz w:val="22"/>
          <w:szCs w:val="22"/>
        </w:rPr>
        <w:t></w:t>
      </w:r>
      <w:r w:rsidRPr="001B2007">
        <w:rPr>
          <w:rFonts w:asciiTheme="minorHAnsi" w:hAnsiTheme="minorHAnsi" w:cstheme="minorHAnsi"/>
        </w:rPr>
        <w:t> </w:t>
      </w:r>
      <w:r w:rsidRPr="001B2007">
        <w:rPr>
          <w:rFonts w:asciiTheme="minorHAnsi" w:hAnsiTheme="minorHAnsi" w:cstheme="minorHAnsi"/>
          <w:b/>
          <w:sz w:val="22"/>
          <w:szCs w:val="22"/>
        </w:rPr>
        <w:t xml:space="preserve">Quelles sont les </w:t>
      </w:r>
      <w:r w:rsidR="00F15302" w:rsidRPr="001B2007">
        <w:rPr>
          <w:rFonts w:asciiTheme="minorHAnsi" w:hAnsiTheme="minorHAnsi" w:cstheme="minorHAnsi"/>
          <w:b/>
          <w:sz w:val="22"/>
          <w:szCs w:val="22"/>
        </w:rPr>
        <w:t>finalités</w:t>
      </w:r>
      <w:r w:rsidR="00506183" w:rsidRPr="001B2007">
        <w:rPr>
          <w:rFonts w:asciiTheme="minorHAnsi" w:hAnsiTheme="minorHAnsi" w:cstheme="minorHAnsi"/>
          <w:b/>
          <w:sz w:val="22"/>
          <w:szCs w:val="22"/>
        </w:rPr>
        <w:t> ?</w:t>
      </w:r>
      <w:r w:rsidRPr="001B2007">
        <w:rPr>
          <w:rFonts w:asciiTheme="minorHAnsi" w:hAnsiTheme="minorHAnsi" w:cstheme="minorHAnsi"/>
          <w:b/>
          <w:sz w:val="22"/>
          <w:szCs w:val="22"/>
        </w:rPr>
        <w:t xml:space="preserve"> </w:t>
      </w:r>
    </w:p>
    <w:p w:rsidR="007751A5" w:rsidRPr="001D10C5" w:rsidRDefault="007751A5" w:rsidP="001D10C5">
      <w:pPr>
        <w:pStyle w:val="Paragraphestandard"/>
        <w:suppressAutoHyphens/>
        <w:spacing w:after="120" w:line="240" w:lineRule="auto"/>
        <w:ind w:left="567"/>
        <w:rPr>
          <w:rFonts w:asciiTheme="minorHAnsi" w:hAnsiTheme="minorHAnsi" w:cstheme="minorHAnsi"/>
          <w:b/>
          <w:sz w:val="22"/>
          <w:szCs w:val="22"/>
        </w:rPr>
      </w:pPr>
      <w:r w:rsidRPr="001B2007">
        <w:rPr>
          <w:rFonts w:ascii="Wingdings" w:hAnsi="Wingdings" w:cstheme="minorHAnsi"/>
          <w:color w:val="394283"/>
          <w:sz w:val="16"/>
          <w:szCs w:val="16"/>
        </w:rPr>
        <w:t></w:t>
      </w:r>
      <w:r w:rsidRPr="001B2007">
        <w:rPr>
          <w:rFonts w:asciiTheme="minorHAnsi" w:hAnsiTheme="minorHAnsi" w:cstheme="minorHAnsi"/>
        </w:rPr>
        <w:t> </w:t>
      </w:r>
      <w:r w:rsidRPr="001B2007">
        <w:rPr>
          <w:rFonts w:asciiTheme="minorHAnsi" w:hAnsiTheme="minorHAnsi" w:cstheme="minorHAnsi"/>
          <w:b/>
          <w:sz w:val="22"/>
          <w:szCs w:val="22"/>
        </w:rPr>
        <w:t xml:space="preserve">Des exploitations </w:t>
      </w:r>
      <w:r w:rsidR="00B36CB1" w:rsidRPr="001B2007">
        <w:rPr>
          <w:rFonts w:asciiTheme="minorHAnsi" w:hAnsiTheme="minorHAnsi" w:cstheme="minorHAnsi"/>
          <w:b/>
          <w:sz w:val="22"/>
          <w:szCs w:val="22"/>
        </w:rPr>
        <w:t>institution</w:t>
      </w:r>
      <w:r w:rsidRPr="001B2007">
        <w:rPr>
          <w:rFonts w:asciiTheme="minorHAnsi" w:hAnsiTheme="minorHAnsi" w:cstheme="minorHAnsi"/>
          <w:b/>
          <w:sz w:val="22"/>
          <w:szCs w:val="22"/>
        </w:rPr>
        <w:t>nelles et/ou non commerciales sont-elles envisagées</w:t>
      </w:r>
      <w:r w:rsidR="00506183" w:rsidRPr="001B2007">
        <w:rPr>
          <w:rFonts w:asciiTheme="minorHAnsi" w:hAnsiTheme="minorHAnsi" w:cstheme="minorHAnsi"/>
          <w:b/>
        </w:rPr>
        <w:t> ?</w:t>
      </w:r>
      <w:r w:rsidRPr="001B2007">
        <w:rPr>
          <w:rFonts w:asciiTheme="minorHAnsi" w:hAnsiTheme="minorHAnsi" w:cstheme="minorHAnsi"/>
          <w:b/>
          <w:sz w:val="22"/>
          <w:szCs w:val="22"/>
        </w:rPr>
        <w:t xml:space="preserve"> </w:t>
      </w:r>
    </w:p>
    <w:tbl>
      <w:tblPr>
        <w:tblStyle w:val="Grilledutableau"/>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5"/>
      </w:tblGrid>
      <w:tr w:rsidR="001D10C5" w:rsidTr="001D10C5">
        <w:trPr>
          <w:cantSplit/>
        </w:trPr>
        <w:tc>
          <w:tcPr>
            <w:tcW w:w="9628" w:type="dxa"/>
            <w:shd w:val="clear" w:color="auto" w:fill="E5E6F3"/>
          </w:tcPr>
          <w:p w:rsidR="001D10C5" w:rsidRPr="001B2007" w:rsidRDefault="003844FE" w:rsidP="001D10C5">
            <w:pPr>
              <w:pStyle w:val="Paragraphestandard"/>
              <w:suppressAutoHyphens/>
              <w:spacing w:after="60" w:line="240" w:lineRule="auto"/>
              <w:ind w:left="34"/>
              <w:rPr>
                <w:rFonts w:asciiTheme="minorHAnsi" w:hAnsiTheme="minorHAnsi" w:cstheme="minorHAnsi"/>
                <w:sz w:val="22"/>
                <w:szCs w:val="22"/>
              </w:rPr>
            </w:pPr>
            <w:sdt>
              <w:sdtPr>
                <w:rPr>
                  <w:rFonts w:asciiTheme="minorHAnsi" w:hAnsiTheme="minorHAnsi" w:cstheme="minorHAnsi"/>
                  <w:sz w:val="22"/>
                  <w:szCs w:val="22"/>
                </w:rPr>
                <w:id w:val="30851804"/>
                <w14:checkbox>
                  <w14:checked w14:val="0"/>
                  <w14:checkedState w14:val="2612" w14:font="MS Gothic"/>
                  <w14:uncheckedState w14:val="2610" w14:font="MS Gothic"/>
                </w14:checkbox>
              </w:sdtPr>
              <w:sdtEndPr/>
              <w:sdtContent>
                <w:r w:rsidR="001D10C5" w:rsidRPr="001B2007">
                  <w:rPr>
                    <w:rFonts w:ascii="Segoe UI Symbol" w:eastAsia="MS Gothic" w:hAnsi="Segoe UI Symbol" w:cs="Segoe UI Symbol"/>
                    <w:sz w:val="22"/>
                    <w:szCs w:val="22"/>
                  </w:rPr>
                  <w:t>☐</w:t>
                </w:r>
              </w:sdtContent>
            </w:sdt>
            <w:r w:rsidR="001D10C5" w:rsidRPr="001B2007">
              <w:rPr>
                <w:rFonts w:asciiTheme="minorHAnsi" w:hAnsiTheme="minorHAnsi" w:cstheme="minorHAnsi"/>
                <w:sz w:val="22"/>
                <w:szCs w:val="22"/>
              </w:rPr>
              <w:t xml:space="preserve"> Oui, préciser :</w:t>
            </w:r>
          </w:p>
          <w:p w:rsidR="001D10C5" w:rsidRPr="001B2007" w:rsidRDefault="003844FE" w:rsidP="00FD0B8A">
            <w:pPr>
              <w:pStyle w:val="Paragraphestandard"/>
              <w:suppressAutoHyphens/>
              <w:spacing w:after="60" w:line="240" w:lineRule="auto"/>
              <w:ind w:left="317"/>
              <w:rPr>
                <w:rFonts w:asciiTheme="minorHAnsi" w:hAnsiTheme="minorHAnsi" w:cstheme="minorHAnsi"/>
                <w:sz w:val="22"/>
                <w:szCs w:val="22"/>
              </w:rPr>
            </w:pPr>
            <w:sdt>
              <w:sdtPr>
                <w:rPr>
                  <w:rFonts w:asciiTheme="minorHAnsi" w:hAnsiTheme="minorHAnsi" w:cstheme="minorHAnsi"/>
                  <w:sz w:val="22"/>
                  <w:szCs w:val="22"/>
                </w:rPr>
                <w:id w:val="-2010506304"/>
                <w14:checkbox>
                  <w14:checked w14:val="0"/>
                  <w14:checkedState w14:val="2612" w14:font="MS Gothic"/>
                  <w14:uncheckedState w14:val="2610" w14:font="MS Gothic"/>
                </w14:checkbox>
              </w:sdtPr>
              <w:sdtEndPr/>
              <w:sdtContent>
                <w:r w:rsidR="00FD0B8A">
                  <w:rPr>
                    <w:rFonts w:ascii="MS Gothic" w:eastAsia="MS Gothic" w:hAnsi="MS Gothic" w:cstheme="minorHAnsi" w:hint="eastAsia"/>
                    <w:sz w:val="22"/>
                    <w:szCs w:val="22"/>
                  </w:rPr>
                  <w:t>☐</w:t>
                </w:r>
              </w:sdtContent>
            </w:sdt>
            <w:r w:rsidR="001D10C5">
              <w:rPr>
                <w:rFonts w:asciiTheme="minorHAnsi" w:hAnsiTheme="minorHAnsi" w:cstheme="minorHAnsi"/>
                <w:sz w:val="22"/>
                <w:szCs w:val="22"/>
              </w:rPr>
              <w:t xml:space="preserve"> </w:t>
            </w:r>
            <w:r w:rsidR="001D10C5" w:rsidRPr="001B2007">
              <w:rPr>
                <w:rFonts w:asciiTheme="minorHAnsi" w:hAnsiTheme="minorHAnsi" w:cstheme="minorHAnsi"/>
                <w:sz w:val="22"/>
                <w:szCs w:val="22"/>
              </w:rPr>
              <w:t xml:space="preserve">Communication institutionnelle </w:t>
            </w:r>
          </w:p>
          <w:p w:rsidR="001D10C5" w:rsidRPr="001B2007" w:rsidRDefault="003844FE" w:rsidP="00FD0B8A">
            <w:pPr>
              <w:pStyle w:val="Paragraphestandard"/>
              <w:suppressAutoHyphens/>
              <w:spacing w:after="60" w:line="240" w:lineRule="auto"/>
              <w:ind w:left="317"/>
              <w:rPr>
                <w:rFonts w:asciiTheme="minorHAnsi" w:hAnsiTheme="minorHAnsi" w:cstheme="minorHAnsi"/>
                <w:sz w:val="22"/>
                <w:szCs w:val="22"/>
              </w:rPr>
            </w:pPr>
            <w:sdt>
              <w:sdtPr>
                <w:rPr>
                  <w:rFonts w:asciiTheme="minorHAnsi" w:hAnsiTheme="minorHAnsi" w:cstheme="minorHAnsi"/>
                  <w:sz w:val="22"/>
                  <w:szCs w:val="22"/>
                </w:rPr>
                <w:id w:val="-275949134"/>
                <w14:checkbox>
                  <w14:checked w14:val="0"/>
                  <w14:checkedState w14:val="2612" w14:font="MS Gothic"/>
                  <w14:uncheckedState w14:val="2610" w14:font="MS Gothic"/>
                </w14:checkbox>
              </w:sdtPr>
              <w:sdtEndPr/>
              <w:sdtContent>
                <w:r w:rsidR="001D10C5" w:rsidRPr="001B2007">
                  <w:rPr>
                    <w:rFonts w:ascii="Segoe UI Symbol" w:eastAsia="MS Gothic" w:hAnsi="Segoe UI Symbol" w:cs="Segoe UI Symbol"/>
                    <w:sz w:val="22"/>
                    <w:szCs w:val="22"/>
                  </w:rPr>
                  <w:t>☐</w:t>
                </w:r>
              </w:sdtContent>
            </w:sdt>
            <w:r w:rsidR="001D10C5">
              <w:rPr>
                <w:rFonts w:asciiTheme="minorHAnsi" w:hAnsiTheme="minorHAnsi" w:cstheme="minorHAnsi"/>
                <w:sz w:val="22"/>
                <w:szCs w:val="22"/>
              </w:rPr>
              <w:t xml:space="preserve"> </w:t>
            </w:r>
            <w:r w:rsidR="001D10C5" w:rsidRPr="001B2007">
              <w:rPr>
                <w:rFonts w:asciiTheme="minorHAnsi" w:hAnsiTheme="minorHAnsi" w:cstheme="minorHAnsi"/>
                <w:sz w:val="22"/>
                <w:szCs w:val="22"/>
              </w:rPr>
              <w:t>Intégration dans une photothèque / vidéothèque mise à disposition de : [Préciser]</w:t>
            </w:r>
          </w:p>
          <w:p w:rsidR="001D10C5" w:rsidRPr="001B2007" w:rsidRDefault="003844FE" w:rsidP="00FD0B8A">
            <w:pPr>
              <w:pStyle w:val="Paragraphestandard"/>
              <w:suppressAutoHyphens/>
              <w:spacing w:after="60" w:line="240" w:lineRule="auto"/>
              <w:ind w:left="317"/>
              <w:rPr>
                <w:rFonts w:asciiTheme="minorHAnsi" w:hAnsiTheme="minorHAnsi" w:cstheme="minorHAnsi"/>
                <w:sz w:val="22"/>
                <w:szCs w:val="22"/>
              </w:rPr>
            </w:pPr>
            <w:sdt>
              <w:sdtPr>
                <w:rPr>
                  <w:rFonts w:asciiTheme="minorHAnsi" w:hAnsiTheme="minorHAnsi" w:cstheme="minorHAnsi"/>
                  <w:sz w:val="22"/>
                  <w:szCs w:val="22"/>
                </w:rPr>
                <w:id w:val="1333639224"/>
                <w14:checkbox>
                  <w14:checked w14:val="0"/>
                  <w14:checkedState w14:val="2612" w14:font="MS Gothic"/>
                  <w14:uncheckedState w14:val="2610" w14:font="MS Gothic"/>
                </w14:checkbox>
              </w:sdtPr>
              <w:sdtEndPr/>
              <w:sdtContent>
                <w:r w:rsidR="001D10C5" w:rsidRPr="001B2007">
                  <w:rPr>
                    <w:rFonts w:ascii="Segoe UI Symbol" w:eastAsia="MS Gothic" w:hAnsi="Segoe UI Symbol" w:cs="Segoe UI Symbol"/>
                    <w:sz w:val="22"/>
                    <w:szCs w:val="22"/>
                  </w:rPr>
                  <w:t>☐</w:t>
                </w:r>
              </w:sdtContent>
            </w:sdt>
            <w:r w:rsidR="001D10C5">
              <w:rPr>
                <w:rFonts w:asciiTheme="minorHAnsi" w:hAnsiTheme="minorHAnsi" w:cstheme="minorHAnsi"/>
                <w:sz w:val="22"/>
                <w:szCs w:val="22"/>
              </w:rPr>
              <w:t xml:space="preserve"> </w:t>
            </w:r>
            <w:r w:rsidR="001D10C5" w:rsidRPr="001B2007">
              <w:rPr>
                <w:rFonts w:asciiTheme="minorHAnsi" w:hAnsiTheme="minorHAnsi" w:cstheme="minorHAnsi"/>
                <w:sz w:val="22"/>
                <w:szCs w:val="22"/>
              </w:rPr>
              <w:t>Illustration d’une publication / d’un site internet / d’une application mobile / des réseaux sociaux, etc.</w:t>
            </w:r>
          </w:p>
          <w:p w:rsidR="001D10C5" w:rsidRPr="001B2007" w:rsidRDefault="003844FE" w:rsidP="00FD0B8A">
            <w:pPr>
              <w:pStyle w:val="Paragraphestandard"/>
              <w:suppressAutoHyphens/>
              <w:spacing w:after="60" w:line="240" w:lineRule="auto"/>
              <w:ind w:left="317"/>
              <w:rPr>
                <w:rFonts w:asciiTheme="minorHAnsi" w:hAnsiTheme="minorHAnsi" w:cstheme="minorHAnsi"/>
                <w:sz w:val="22"/>
                <w:szCs w:val="22"/>
              </w:rPr>
            </w:pPr>
            <w:sdt>
              <w:sdtPr>
                <w:rPr>
                  <w:rFonts w:asciiTheme="minorHAnsi" w:hAnsiTheme="minorHAnsi" w:cstheme="minorHAnsi"/>
                  <w:sz w:val="22"/>
                  <w:szCs w:val="22"/>
                </w:rPr>
                <w:id w:val="-1815326976"/>
                <w14:checkbox>
                  <w14:checked w14:val="0"/>
                  <w14:checkedState w14:val="2612" w14:font="MS Gothic"/>
                  <w14:uncheckedState w14:val="2610" w14:font="MS Gothic"/>
                </w14:checkbox>
              </w:sdtPr>
              <w:sdtEndPr/>
              <w:sdtContent>
                <w:r w:rsidR="001D10C5" w:rsidRPr="001B2007">
                  <w:rPr>
                    <w:rFonts w:ascii="Segoe UI Symbol" w:eastAsia="MS Gothic" w:hAnsi="Segoe UI Symbol" w:cs="Segoe UI Symbol"/>
                    <w:sz w:val="22"/>
                    <w:szCs w:val="22"/>
                  </w:rPr>
                  <w:t>☐</w:t>
                </w:r>
              </w:sdtContent>
            </w:sdt>
            <w:r w:rsidR="001D10C5">
              <w:rPr>
                <w:rFonts w:asciiTheme="minorHAnsi" w:hAnsiTheme="minorHAnsi" w:cstheme="minorHAnsi"/>
                <w:sz w:val="22"/>
                <w:szCs w:val="22"/>
              </w:rPr>
              <w:t xml:space="preserve"> </w:t>
            </w:r>
            <w:r w:rsidR="001D10C5" w:rsidRPr="001B2007">
              <w:rPr>
                <w:rFonts w:asciiTheme="minorHAnsi" w:hAnsiTheme="minorHAnsi" w:cstheme="minorHAnsi"/>
                <w:sz w:val="22"/>
                <w:szCs w:val="22"/>
              </w:rPr>
              <w:t xml:space="preserve">Expositions gratuites </w:t>
            </w:r>
          </w:p>
          <w:p w:rsidR="001D10C5" w:rsidRPr="001B2007" w:rsidRDefault="003844FE" w:rsidP="00FD0B8A">
            <w:pPr>
              <w:pStyle w:val="Paragraphestandard"/>
              <w:suppressAutoHyphens/>
              <w:spacing w:after="60" w:line="240" w:lineRule="auto"/>
              <w:ind w:left="317"/>
              <w:rPr>
                <w:rFonts w:asciiTheme="minorHAnsi" w:hAnsiTheme="minorHAnsi" w:cstheme="minorHAnsi"/>
                <w:sz w:val="22"/>
                <w:szCs w:val="22"/>
              </w:rPr>
            </w:pPr>
            <w:sdt>
              <w:sdtPr>
                <w:rPr>
                  <w:rFonts w:asciiTheme="minorHAnsi" w:hAnsiTheme="minorHAnsi" w:cstheme="minorHAnsi"/>
                  <w:sz w:val="22"/>
                  <w:szCs w:val="22"/>
                </w:rPr>
                <w:id w:val="418678112"/>
                <w14:checkbox>
                  <w14:checked w14:val="0"/>
                  <w14:checkedState w14:val="2612" w14:font="MS Gothic"/>
                  <w14:uncheckedState w14:val="2610" w14:font="MS Gothic"/>
                </w14:checkbox>
              </w:sdtPr>
              <w:sdtEndPr/>
              <w:sdtContent>
                <w:r w:rsidR="001D10C5" w:rsidRPr="001B2007">
                  <w:rPr>
                    <w:rFonts w:ascii="Segoe UI Symbol" w:eastAsia="MS Gothic" w:hAnsi="Segoe UI Symbol" w:cs="Segoe UI Symbol"/>
                    <w:sz w:val="22"/>
                    <w:szCs w:val="22"/>
                  </w:rPr>
                  <w:t>☐</w:t>
                </w:r>
              </w:sdtContent>
            </w:sdt>
            <w:r w:rsidR="001D10C5">
              <w:rPr>
                <w:rFonts w:asciiTheme="minorHAnsi" w:hAnsiTheme="minorHAnsi" w:cstheme="minorHAnsi"/>
                <w:sz w:val="22"/>
                <w:szCs w:val="22"/>
              </w:rPr>
              <w:t xml:space="preserve"> </w:t>
            </w:r>
            <w:r w:rsidR="002A33B5">
              <w:rPr>
                <w:rFonts w:asciiTheme="minorHAnsi" w:hAnsiTheme="minorHAnsi" w:cstheme="minorHAnsi"/>
                <w:sz w:val="22"/>
                <w:szCs w:val="22"/>
              </w:rPr>
              <w:t>Produits dérivés non commer</w:t>
            </w:r>
            <w:r w:rsidR="001D10C5" w:rsidRPr="001B2007">
              <w:rPr>
                <w:rFonts w:asciiTheme="minorHAnsi" w:hAnsiTheme="minorHAnsi" w:cstheme="minorHAnsi"/>
                <w:sz w:val="22"/>
                <w:szCs w:val="22"/>
              </w:rPr>
              <w:t xml:space="preserve">cialisés (papeterie, </w:t>
            </w:r>
            <w:proofErr w:type="spellStart"/>
            <w:r w:rsidR="001D10C5" w:rsidRPr="001B2007">
              <w:rPr>
                <w:rFonts w:asciiTheme="minorHAnsi" w:hAnsiTheme="minorHAnsi" w:cstheme="minorHAnsi"/>
                <w:sz w:val="22"/>
                <w:szCs w:val="22"/>
              </w:rPr>
              <w:t>magnet</w:t>
            </w:r>
            <w:proofErr w:type="spellEnd"/>
            <w:r w:rsidR="001D10C5" w:rsidRPr="001B2007">
              <w:rPr>
                <w:rFonts w:asciiTheme="minorHAnsi" w:hAnsiTheme="minorHAnsi" w:cstheme="minorHAnsi"/>
                <w:sz w:val="22"/>
                <w:szCs w:val="22"/>
              </w:rPr>
              <w:t>, puzzle, jeu, timbre, poster, cédérom, DVD, CD photos, etc.)</w:t>
            </w:r>
          </w:p>
          <w:p w:rsidR="001D10C5" w:rsidRDefault="003844FE" w:rsidP="00FD0B8A">
            <w:pPr>
              <w:pStyle w:val="Paragraphestandard"/>
              <w:suppressAutoHyphens/>
              <w:spacing w:after="120" w:line="240" w:lineRule="auto"/>
              <w:ind w:left="317"/>
              <w:rPr>
                <w:rFonts w:asciiTheme="minorHAnsi" w:hAnsiTheme="minorHAnsi" w:cstheme="minorHAnsi"/>
                <w:sz w:val="22"/>
                <w:szCs w:val="22"/>
              </w:rPr>
            </w:pPr>
            <w:sdt>
              <w:sdtPr>
                <w:rPr>
                  <w:rFonts w:asciiTheme="minorHAnsi" w:hAnsiTheme="minorHAnsi" w:cstheme="minorHAnsi"/>
                  <w:sz w:val="22"/>
                  <w:szCs w:val="22"/>
                </w:rPr>
                <w:id w:val="264199440"/>
                <w14:checkbox>
                  <w14:checked w14:val="0"/>
                  <w14:checkedState w14:val="2612" w14:font="MS Gothic"/>
                  <w14:uncheckedState w14:val="2610" w14:font="MS Gothic"/>
                </w14:checkbox>
              </w:sdtPr>
              <w:sdtEndPr/>
              <w:sdtContent>
                <w:r w:rsidR="001D10C5" w:rsidRPr="001B2007">
                  <w:rPr>
                    <w:rFonts w:ascii="Segoe UI Symbol" w:eastAsia="MS Gothic" w:hAnsi="Segoe UI Symbol" w:cs="Segoe UI Symbol"/>
                    <w:sz w:val="22"/>
                    <w:szCs w:val="22"/>
                  </w:rPr>
                  <w:t>☐</w:t>
                </w:r>
              </w:sdtContent>
            </w:sdt>
            <w:r w:rsidR="001D10C5">
              <w:rPr>
                <w:rFonts w:asciiTheme="minorHAnsi" w:hAnsiTheme="minorHAnsi" w:cstheme="minorHAnsi"/>
                <w:sz w:val="22"/>
                <w:szCs w:val="22"/>
              </w:rPr>
              <w:t xml:space="preserve"> </w:t>
            </w:r>
            <w:r w:rsidR="001D10C5" w:rsidRPr="001B2007">
              <w:rPr>
                <w:rFonts w:asciiTheme="minorHAnsi" w:hAnsiTheme="minorHAnsi" w:cstheme="minorHAnsi"/>
                <w:sz w:val="22"/>
                <w:szCs w:val="22"/>
              </w:rPr>
              <w:t>Autres : [</w:t>
            </w:r>
            <w:sdt>
              <w:sdtPr>
                <w:rPr>
                  <w:rFonts w:asciiTheme="minorHAnsi" w:hAnsiTheme="minorHAnsi" w:cstheme="minorHAnsi"/>
                  <w:sz w:val="22"/>
                  <w:szCs w:val="22"/>
                </w:rPr>
                <w:id w:val="127599252"/>
                <w:placeholder>
                  <w:docPart w:val="1ED235D55CAE463DBC892510C4E7A2EF"/>
                </w:placeholder>
              </w:sdtPr>
              <w:sdtEndPr/>
              <w:sdtContent>
                <w:r w:rsidR="001D10C5" w:rsidRPr="001B2007">
                  <w:rPr>
                    <w:rFonts w:asciiTheme="minorHAnsi" w:hAnsiTheme="minorHAnsi" w:cstheme="minorHAnsi"/>
                    <w:sz w:val="22"/>
                    <w:szCs w:val="22"/>
                  </w:rPr>
                  <w:t>Préciser</w:t>
                </w:r>
              </w:sdtContent>
            </w:sdt>
            <w:r w:rsidR="001D10C5" w:rsidRPr="001B2007">
              <w:rPr>
                <w:rFonts w:asciiTheme="minorHAnsi" w:hAnsiTheme="minorHAnsi" w:cstheme="minorHAnsi"/>
                <w:sz w:val="22"/>
                <w:szCs w:val="22"/>
              </w:rPr>
              <w:t>]</w:t>
            </w:r>
          </w:p>
          <w:p w:rsidR="00FD0B8A" w:rsidRDefault="003844FE" w:rsidP="00FD0B8A">
            <w:pPr>
              <w:pStyle w:val="Paragraphestandard"/>
              <w:suppressAutoHyphens/>
              <w:spacing w:after="60" w:line="240" w:lineRule="auto"/>
              <w:ind w:left="34"/>
              <w:rPr>
                <w:rFonts w:asciiTheme="minorHAnsi" w:hAnsiTheme="minorHAnsi" w:cstheme="minorHAnsi"/>
                <w:sz w:val="22"/>
                <w:szCs w:val="22"/>
              </w:rPr>
            </w:pPr>
            <w:sdt>
              <w:sdtPr>
                <w:rPr>
                  <w:rFonts w:asciiTheme="minorHAnsi" w:hAnsiTheme="minorHAnsi" w:cstheme="minorHAnsi"/>
                  <w:sz w:val="22"/>
                  <w:szCs w:val="22"/>
                </w:rPr>
                <w:id w:val="1138681384"/>
                <w14:checkbox>
                  <w14:checked w14:val="0"/>
                  <w14:checkedState w14:val="2612" w14:font="MS Gothic"/>
                  <w14:uncheckedState w14:val="2610" w14:font="MS Gothic"/>
                </w14:checkbox>
              </w:sdtPr>
              <w:sdtEndPr/>
              <w:sdtContent>
                <w:r w:rsidR="00FD0B8A" w:rsidRPr="001B2007">
                  <w:rPr>
                    <w:rFonts w:ascii="Segoe UI Symbol" w:eastAsia="MS Gothic" w:hAnsi="Segoe UI Symbol" w:cs="Segoe UI Symbol"/>
                    <w:sz w:val="22"/>
                    <w:szCs w:val="22"/>
                  </w:rPr>
                  <w:t>☐</w:t>
                </w:r>
              </w:sdtContent>
            </w:sdt>
            <w:r w:rsidR="00FD0B8A" w:rsidRPr="001B2007">
              <w:rPr>
                <w:rFonts w:asciiTheme="minorHAnsi" w:hAnsiTheme="minorHAnsi" w:cstheme="minorHAnsi"/>
                <w:sz w:val="22"/>
                <w:szCs w:val="22"/>
              </w:rPr>
              <w:t xml:space="preserve"> Non, passer à la question suivante</w:t>
            </w:r>
          </w:p>
        </w:tc>
      </w:tr>
    </w:tbl>
    <w:p w:rsidR="002A03BC" w:rsidRPr="001B2007" w:rsidRDefault="007751A5" w:rsidP="001D10C5">
      <w:pPr>
        <w:pStyle w:val="Paragraphestandard"/>
        <w:suppressAutoHyphens/>
        <w:spacing w:before="120" w:after="120" w:line="240" w:lineRule="auto"/>
        <w:ind w:left="567"/>
        <w:rPr>
          <w:rFonts w:asciiTheme="minorHAnsi" w:hAnsiTheme="minorHAnsi" w:cstheme="minorHAnsi"/>
          <w:b/>
          <w:sz w:val="22"/>
          <w:szCs w:val="22"/>
        </w:rPr>
      </w:pPr>
      <w:r w:rsidRPr="001B2007">
        <w:rPr>
          <w:rFonts w:ascii="Wingdings" w:hAnsi="Wingdings" w:cstheme="minorHAnsi"/>
          <w:color w:val="394283"/>
          <w:sz w:val="16"/>
          <w:szCs w:val="16"/>
        </w:rPr>
        <w:t></w:t>
      </w:r>
      <w:r w:rsidRPr="001B2007">
        <w:rPr>
          <w:rFonts w:asciiTheme="minorHAnsi" w:hAnsiTheme="minorHAnsi" w:cstheme="minorHAnsi"/>
        </w:rPr>
        <w:t> </w:t>
      </w:r>
      <w:r w:rsidRPr="001B2007">
        <w:rPr>
          <w:rFonts w:asciiTheme="minorHAnsi" w:hAnsiTheme="minorHAnsi" w:cstheme="minorHAnsi"/>
          <w:b/>
          <w:sz w:val="22"/>
          <w:szCs w:val="22"/>
        </w:rPr>
        <w:t xml:space="preserve">Des exploitations commerciales des résultats sont-elles </w:t>
      </w:r>
      <w:r w:rsidR="00F15302" w:rsidRPr="001B2007">
        <w:rPr>
          <w:rFonts w:asciiTheme="minorHAnsi" w:hAnsiTheme="minorHAnsi" w:cstheme="minorHAnsi"/>
          <w:b/>
          <w:sz w:val="22"/>
          <w:szCs w:val="22"/>
        </w:rPr>
        <w:t>envisa</w:t>
      </w:r>
      <w:r w:rsidRPr="001B2007">
        <w:rPr>
          <w:rFonts w:asciiTheme="minorHAnsi" w:hAnsiTheme="minorHAnsi" w:cstheme="minorHAnsi"/>
          <w:b/>
          <w:sz w:val="22"/>
          <w:szCs w:val="22"/>
        </w:rPr>
        <w:t>gées</w:t>
      </w:r>
      <w:r w:rsidR="00506183" w:rsidRPr="001B2007">
        <w:rPr>
          <w:rFonts w:asciiTheme="minorHAnsi" w:hAnsiTheme="minorHAnsi" w:cstheme="minorHAnsi"/>
          <w:b/>
          <w:sz w:val="22"/>
          <w:szCs w:val="22"/>
        </w:rPr>
        <w:t> ?</w:t>
      </w:r>
    </w:p>
    <w:tbl>
      <w:tblPr>
        <w:tblStyle w:val="Grilledutableau"/>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9"/>
      </w:tblGrid>
      <w:tr w:rsidR="001D10C5" w:rsidTr="001D10C5">
        <w:tc>
          <w:tcPr>
            <w:tcW w:w="8929" w:type="dxa"/>
            <w:shd w:val="clear" w:color="auto" w:fill="E5E6F3"/>
          </w:tcPr>
          <w:p w:rsidR="001D10C5" w:rsidRPr="001B2007" w:rsidRDefault="003844FE" w:rsidP="001D10C5">
            <w:pPr>
              <w:pStyle w:val="Paragraphestandard"/>
              <w:suppressAutoHyphens/>
              <w:spacing w:after="60" w:line="240" w:lineRule="auto"/>
              <w:ind w:left="34"/>
              <w:rPr>
                <w:rFonts w:asciiTheme="minorHAnsi" w:hAnsiTheme="minorHAnsi" w:cstheme="minorHAnsi"/>
                <w:sz w:val="22"/>
                <w:szCs w:val="22"/>
              </w:rPr>
            </w:pPr>
            <w:sdt>
              <w:sdtPr>
                <w:rPr>
                  <w:rFonts w:asciiTheme="minorHAnsi" w:hAnsiTheme="minorHAnsi" w:cstheme="minorHAnsi"/>
                  <w:sz w:val="22"/>
                  <w:szCs w:val="22"/>
                </w:rPr>
                <w:id w:val="1495760896"/>
                <w14:checkbox>
                  <w14:checked w14:val="0"/>
                  <w14:checkedState w14:val="2612" w14:font="MS Gothic"/>
                  <w14:uncheckedState w14:val="2610" w14:font="MS Gothic"/>
                </w14:checkbox>
              </w:sdtPr>
              <w:sdtEndPr/>
              <w:sdtContent>
                <w:r w:rsidR="001D10C5" w:rsidRPr="001B2007">
                  <w:rPr>
                    <w:rFonts w:ascii="Segoe UI Symbol" w:eastAsia="MS Gothic" w:hAnsi="Segoe UI Symbol" w:cs="Segoe UI Symbol"/>
                    <w:sz w:val="22"/>
                    <w:szCs w:val="22"/>
                  </w:rPr>
                  <w:t>☐</w:t>
                </w:r>
              </w:sdtContent>
            </w:sdt>
            <w:r w:rsidR="001D10C5" w:rsidRPr="001B2007">
              <w:rPr>
                <w:rFonts w:asciiTheme="minorHAnsi" w:hAnsiTheme="minorHAnsi" w:cstheme="minorHAnsi"/>
                <w:sz w:val="22"/>
                <w:szCs w:val="22"/>
              </w:rPr>
              <w:t xml:space="preserve"> Oui, préciser :</w:t>
            </w:r>
          </w:p>
          <w:p w:rsidR="001D10C5" w:rsidRPr="001B2007" w:rsidRDefault="003844FE" w:rsidP="00FD0B8A">
            <w:pPr>
              <w:pStyle w:val="Paragraphestandard"/>
              <w:suppressAutoHyphens/>
              <w:spacing w:after="60" w:line="240" w:lineRule="auto"/>
              <w:ind w:left="317"/>
              <w:rPr>
                <w:rFonts w:asciiTheme="minorHAnsi" w:hAnsiTheme="minorHAnsi" w:cstheme="minorHAnsi"/>
                <w:sz w:val="22"/>
                <w:szCs w:val="22"/>
              </w:rPr>
            </w:pPr>
            <w:sdt>
              <w:sdtPr>
                <w:rPr>
                  <w:rFonts w:asciiTheme="minorHAnsi" w:hAnsiTheme="minorHAnsi" w:cstheme="minorHAnsi"/>
                  <w:sz w:val="22"/>
                  <w:szCs w:val="22"/>
                </w:rPr>
                <w:id w:val="-98644017"/>
                <w14:checkbox>
                  <w14:checked w14:val="0"/>
                  <w14:checkedState w14:val="2612" w14:font="MS Gothic"/>
                  <w14:uncheckedState w14:val="2610" w14:font="MS Gothic"/>
                </w14:checkbox>
              </w:sdtPr>
              <w:sdtEndPr/>
              <w:sdtContent>
                <w:r w:rsidR="001D10C5" w:rsidRPr="001B2007">
                  <w:rPr>
                    <w:rFonts w:ascii="Segoe UI Symbol" w:eastAsia="MS Gothic" w:hAnsi="Segoe UI Symbol" w:cs="Segoe UI Symbol"/>
                    <w:sz w:val="22"/>
                    <w:szCs w:val="22"/>
                  </w:rPr>
                  <w:t>☐</w:t>
                </w:r>
              </w:sdtContent>
            </w:sdt>
            <w:r w:rsidR="001D10C5">
              <w:rPr>
                <w:rFonts w:asciiTheme="minorHAnsi" w:hAnsiTheme="minorHAnsi" w:cstheme="minorHAnsi"/>
                <w:sz w:val="22"/>
                <w:szCs w:val="22"/>
              </w:rPr>
              <w:t xml:space="preserve"> </w:t>
            </w:r>
            <w:r w:rsidR="001D10C5" w:rsidRPr="001B2007">
              <w:rPr>
                <w:rFonts w:asciiTheme="minorHAnsi" w:hAnsiTheme="minorHAnsi" w:cstheme="minorHAnsi"/>
                <w:sz w:val="22"/>
                <w:szCs w:val="22"/>
              </w:rPr>
              <w:t>Édition de livres</w:t>
            </w:r>
          </w:p>
          <w:p w:rsidR="001D10C5" w:rsidRPr="001B2007" w:rsidRDefault="003844FE" w:rsidP="00FD0B8A">
            <w:pPr>
              <w:pStyle w:val="Paragraphestandard"/>
              <w:suppressAutoHyphens/>
              <w:spacing w:after="60" w:line="240" w:lineRule="auto"/>
              <w:ind w:left="317"/>
              <w:rPr>
                <w:rFonts w:asciiTheme="minorHAnsi" w:hAnsiTheme="minorHAnsi" w:cstheme="minorHAnsi"/>
                <w:sz w:val="22"/>
                <w:szCs w:val="22"/>
              </w:rPr>
            </w:pPr>
            <w:sdt>
              <w:sdtPr>
                <w:rPr>
                  <w:rFonts w:asciiTheme="minorHAnsi" w:hAnsiTheme="minorHAnsi" w:cstheme="minorHAnsi"/>
                  <w:sz w:val="22"/>
                  <w:szCs w:val="22"/>
                </w:rPr>
                <w:id w:val="-1435206030"/>
                <w14:checkbox>
                  <w14:checked w14:val="0"/>
                  <w14:checkedState w14:val="2612" w14:font="MS Gothic"/>
                  <w14:uncheckedState w14:val="2610" w14:font="MS Gothic"/>
                </w14:checkbox>
              </w:sdtPr>
              <w:sdtEndPr/>
              <w:sdtContent>
                <w:r w:rsidR="001D10C5" w:rsidRPr="001B2007">
                  <w:rPr>
                    <w:rFonts w:ascii="Segoe UI Symbol" w:eastAsia="MS Gothic" w:hAnsi="Segoe UI Symbol" w:cs="Segoe UI Symbol"/>
                    <w:sz w:val="22"/>
                    <w:szCs w:val="22"/>
                  </w:rPr>
                  <w:t>☐</w:t>
                </w:r>
              </w:sdtContent>
            </w:sdt>
            <w:r w:rsidR="001D10C5">
              <w:rPr>
                <w:rFonts w:asciiTheme="minorHAnsi" w:hAnsiTheme="minorHAnsi" w:cstheme="minorHAnsi"/>
                <w:sz w:val="22"/>
                <w:szCs w:val="22"/>
              </w:rPr>
              <w:t xml:space="preserve"> </w:t>
            </w:r>
            <w:r w:rsidR="001D10C5" w:rsidRPr="001B2007">
              <w:rPr>
                <w:rFonts w:asciiTheme="minorHAnsi" w:hAnsiTheme="minorHAnsi" w:cstheme="minorHAnsi"/>
                <w:sz w:val="22"/>
                <w:szCs w:val="22"/>
              </w:rPr>
              <w:t>Articles de presse (quotidiens, magazines périodiques, etc.)</w:t>
            </w:r>
          </w:p>
          <w:p w:rsidR="001D10C5" w:rsidRPr="001B2007" w:rsidRDefault="003844FE" w:rsidP="00FD0B8A">
            <w:pPr>
              <w:pStyle w:val="Paragraphestandard"/>
              <w:suppressAutoHyphens/>
              <w:spacing w:after="60" w:line="240" w:lineRule="auto"/>
              <w:ind w:left="317"/>
              <w:rPr>
                <w:rFonts w:asciiTheme="minorHAnsi" w:hAnsiTheme="minorHAnsi" w:cstheme="minorHAnsi"/>
                <w:sz w:val="22"/>
                <w:szCs w:val="22"/>
              </w:rPr>
            </w:pPr>
            <w:sdt>
              <w:sdtPr>
                <w:rPr>
                  <w:rFonts w:asciiTheme="minorHAnsi" w:hAnsiTheme="minorHAnsi" w:cstheme="minorHAnsi"/>
                  <w:sz w:val="22"/>
                  <w:szCs w:val="22"/>
                </w:rPr>
                <w:id w:val="934245286"/>
                <w14:checkbox>
                  <w14:checked w14:val="0"/>
                  <w14:checkedState w14:val="2612" w14:font="MS Gothic"/>
                  <w14:uncheckedState w14:val="2610" w14:font="MS Gothic"/>
                </w14:checkbox>
              </w:sdtPr>
              <w:sdtEndPr/>
              <w:sdtContent>
                <w:r w:rsidR="001D10C5" w:rsidRPr="001B2007">
                  <w:rPr>
                    <w:rFonts w:ascii="Segoe UI Symbol" w:eastAsia="MS Gothic" w:hAnsi="Segoe UI Symbol" w:cs="Segoe UI Symbol"/>
                    <w:sz w:val="22"/>
                    <w:szCs w:val="22"/>
                  </w:rPr>
                  <w:t>☐</w:t>
                </w:r>
              </w:sdtContent>
            </w:sdt>
            <w:r w:rsidR="001D10C5">
              <w:rPr>
                <w:rFonts w:asciiTheme="minorHAnsi" w:hAnsiTheme="minorHAnsi" w:cstheme="minorHAnsi"/>
                <w:sz w:val="22"/>
                <w:szCs w:val="22"/>
              </w:rPr>
              <w:t xml:space="preserve"> </w:t>
            </w:r>
            <w:r w:rsidR="001D10C5" w:rsidRPr="001B2007">
              <w:rPr>
                <w:rFonts w:asciiTheme="minorHAnsi" w:hAnsiTheme="minorHAnsi" w:cstheme="minorHAnsi"/>
                <w:sz w:val="22"/>
                <w:szCs w:val="22"/>
              </w:rPr>
              <w:t xml:space="preserve">Exploitations multimédia avec mises à disposition à titre payant </w:t>
            </w:r>
          </w:p>
          <w:p w:rsidR="001D10C5" w:rsidRPr="001B2007" w:rsidRDefault="003844FE" w:rsidP="00FD0B8A">
            <w:pPr>
              <w:pStyle w:val="Paragraphestandard"/>
              <w:suppressAutoHyphens/>
              <w:spacing w:after="60" w:line="240" w:lineRule="auto"/>
              <w:ind w:left="317"/>
              <w:rPr>
                <w:rFonts w:asciiTheme="minorHAnsi" w:hAnsiTheme="minorHAnsi" w:cstheme="minorHAnsi"/>
                <w:sz w:val="22"/>
                <w:szCs w:val="22"/>
              </w:rPr>
            </w:pPr>
            <w:sdt>
              <w:sdtPr>
                <w:rPr>
                  <w:rFonts w:asciiTheme="minorHAnsi" w:hAnsiTheme="minorHAnsi" w:cstheme="minorHAnsi"/>
                  <w:sz w:val="22"/>
                  <w:szCs w:val="22"/>
                </w:rPr>
                <w:id w:val="-180279743"/>
                <w14:checkbox>
                  <w14:checked w14:val="0"/>
                  <w14:checkedState w14:val="2612" w14:font="MS Gothic"/>
                  <w14:uncheckedState w14:val="2610" w14:font="MS Gothic"/>
                </w14:checkbox>
              </w:sdtPr>
              <w:sdtEndPr/>
              <w:sdtContent>
                <w:r w:rsidR="001D10C5" w:rsidRPr="001B2007">
                  <w:rPr>
                    <w:rFonts w:ascii="Segoe UI Symbol" w:eastAsia="MS Gothic" w:hAnsi="Segoe UI Symbol" w:cs="Segoe UI Symbol"/>
                    <w:sz w:val="22"/>
                    <w:szCs w:val="22"/>
                  </w:rPr>
                  <w:t>☐</w:t>
                </w:r>
              </w:sdtContent>
            </w:sdt>
            <w:r w:rsidR="001D10C5">
              <w:rPr>
                <w:rFonts w:asciiTheme="minorHAnsi" w:hAnsiTheme="minorHAnsi" w:cstheme="minorHAnsi"/>
                <w:sz w:val="22"/>
                <w:szCs w:val="22"/>
              </w:rPr>
              <w:t xml:space="preserve"> </w:t>
            </w:r>
            <w:r w:rsidR="001D10C5" w:rsidRPr="001B2007">
              <w:rPr>
                <w:rFonts w:asciiTheme="minorHAnsi" w:hAnsiTheme="minorHAnsi" w:cstheme="minorHAnsi"/>
                <w:sz w:val="22"/>
                <w:szCs w:val="22"/>
              </w:rPr>
              <w:t>Édition sous forme d’œuvres audiovisuelles, jeux vidéo</w:t>
            </w:r>
          </w:p>
          <w:p w:rsidR="001D10C5" w:rsidRPr="001B2007" w:rsidRDefault="003844FE" w:rsidP="00FD0B8A">
            <w:pPr>
              <w:pStyle w:val="Paragraphestandard"/>
              <w:suppressAutoHyphens/>
              <w:spacing w:after="60" w:line="240" w:lineRule="auto"/>
              <w:ind w:left="317"/>
              <w:rPr>
                <w:rFonts w:asciiTheme="minorHAnsi" w:hAnsiTheme="minorHAnsi" w:cstheme="minorHAnsi"/>
                <w:sz w:val="22"/>
                <w:szCs w:val="22"/>
              </w:rPr>
            </w:pPr>
            <w:sdt>
              <w:sdtPr>
                <w:rPr>
                  <w:rFonts w:asciiTheme="minorHAnsi" w:hAnsiTheme="minorHAnsi" w:cstheme="minorHAnsi"/>
                  <w:sz w:val="22"/>
                  <w:szCs w:val="22"/>
                </w:rPr>
                <w:id w:val="-533041475"/>
                <w14:checkbox>
                  <w14:checked w14:val="0"/>
                  <w14:checkedState w14:val="2612" w14:font="MS Gothic"/>
                  <w14:uncheckedState w14:val="2610" w14:font="MS Gothic"/>
                </w14:checkbox>
              </w:sdtPr>
              <w:sdtEndPr/>
              <w:sdtContent>
                <w:r w:rsidR="001D10C5" w:rsidRPr="001B2007">
                  <w:rPr>
                    <w:rFonts w:ascii="Segoe UI Symbol" w:eastAsia="MS Gothic" w:hAnsi="Segoe UI Symbol" w:cs="Segoe UI Symbol"/>
                    <w:sz w:val="22"/>
                    <w:szCs w:val="22"/>
                  </w:rPr>
                  <w:t>☐</w:t>
                </w:r>
              </w:sdtContent>
            </w:sdt>
            <w:r w:rsidR="001D10C5">
              <w:rPr>
                <w:rFonts w:asciiTheme="minorHAnsi" w:hAnsiTheme="minorHAnsi" w:cstheme="minorHAnsi"/>
                <w:sz w:val="22"/>
                <w:szCs w:val="22"/>
              </w:rPr>
              <w:t xml:space="preserve"> </w:t>
            </w:r>
            <w:r w:rsidR="001D10C5" w:rsidRPr="00AC408B">
              <w:rPr>
                <w:rFonts w:asciiTheme="minorHAnsi" w:hAnsiTheme="minorHAnsi" w:cstheme="minorHAnsi"/>
                <w:spacing w:val="-2"/>
                <w:sz w:val="22"/>
                <w:szCs w:val="22"/>
              </w:rPr>
              <w:t xml:space="preserve">Produits dérivés commercialisés (papeterie, </w:t>
            </w:r>
            <w:proofErr w:type="spellStart"/>
            <w:r w:rsidR="001D10C5" w:rsidRPr="00AC408B">
              <w:rPr>
                <w:rFonts w:asciiTheme="minorHAnsi" w:hAnsiTheme="minorHAnsi" w:cstheme="minorHAnsi"/>
                <w:spacing w:val="-2"/>
                <w:sz w:val="22"/>
                <w:szCs w:val="22"/>
              </w:rPr>
              <w:t>magnet</w:t>
            </w:r>
            <w:proofErr w:type="spellEnd"/>
            <w:r w:rsidR="001D10C5" w:rsidRPr="00AC408B">
              <w:rPr>
                <w:rFonts w:asciiTheme="minorHAnsi" w:hAnsiTheme="minorHAnsi" w:cstheme="minorHAnsi"/>
                <w:spacing w:val="-2"/>
                <w:sz w:val="22"/>
                <w:szCs w:val="22"/>
              </w:rPr>
              <w:t>, puzzle, jeu, timbre, poster, calendrier, etc.)</w:t>
            </w:r>
          </w:p>
          <w:p w:rsidR="001D10C5" w:rsidRPr="001B2007" w:rsidRDefault="003844FE" w:rsidP="00FD0B8A">
            <w:pPr>
              <w:pStyle w:val="Paragraphestandard"/>
              <w:suppressAutoHyphens/>
              <w:spacing w:after="60" w:line="240" w:lineRule="auto"/>
              <w:ind w:left="317"/>
              <w:rPr>
                <w:rFonts w:asciiTheme="minorHAnsi" w:hAnsiTheme="minorHAnsi" w:cstheme="minorHAnsi"/>
                <w:sz w:val="22"/>
                <w:szCs w:val="22"/>
              </w:rPr>
            </w:pPr>
            <w:sdt>
              <w:sdtPr>
                <w:rPr>
                  <w:rFonts w:asciiTheme="minorHAnsi" w:hAnsiTheme="minorHAnsi" w:cstheme="minorHAnsi"/>
                  <w:sz w:val="22"/>
                  <w:szCs w:val="22"/>
                </w:rPr>
                <w:id w:val="-1720206851"/>
                <w14:checkbox>
                  <w14:checked w14:val="0"/>
                  <w14:checkedState w14:val="2612" w14:font="MS Gothic"/>
                  <w14:uncheckedState w14:val="2610" w14:font="MS Gothic"/>
                </w14:checkbox>
              </w:sdtPr>
              <w:sdtEndPr/>
              <w:sdtContent>
                <w:r w:rsidR="001D10C5" w:rsidRPr="001B2007">
                  <w:rPr>
                    <w:rFonts w:ascii="Segoe UI Symbol" w:eastAsia="MS Gothic" w:hAnsi="Segoe UI Symbol" w:cs="Segoe UI Symbol"/>
                    <w:sz w:val="22"/>
                    <w:szCs w:val="22"/>
                  </w:rPr>
                  <w:t>☐</w:t>
                </w:r>
              </w:sdtContent>
            </w:sdt>
            <w:r w:rsidR="001D10C5">
              <w:rPr>
                <w:rFonts w:asciiTheme="minorHAnsi" w:hAnsiTheme="minorHAnsi" w:cstheme="minorHAnsi"/>
                <w:sz w:val="22"/>
                <w:szCs w:val="22"/>
              </w:rPr>
              <w:t xml:space="preserve"> </w:t>
            </w:r>
            <w:r w:rsidR="001D10C5" w:rsidRPr="001B2007">
              <w:rPr>
                <w:rFonts w:asciiTheme="minorHAnsi" w:hAnsiTheme="minorHAnsi" w:cstheme="minorHAnsi"/>
                <w:sz w:val="22"/>
                <w:szCs w:val="22"/>
              </w:rPr>
              <w:t>Expositions</w:t>
            </w:r>
          </w:p>
          <w:p w:rsidR="001D10C5" w:rsidRPr="001B2007" w:rsidRDefault="003844FE" w:rsidP="00FD0B8A">
            <w:pPr>
              <w:pStyle w:val="Paragraphestandard"/>
              <w:suppressAutoHyphens/>
              <w:spacing w:after="60" w:line="240" w:lineRule="auto"/>
              <w:ind w:left="317"/>
              <w:rPr>
                <w:rFonts w:asciiTheme="minorHAnsi" w:hAnsiTheme="minorHAnsi" w:cstheme="minorHAnsi"/>
                <w:sz w:val="22"/>
                <w:szCs w:val="22"/>
              </w:rPr>
            </w:pPr>
            <w:sdt>
              <w:sdtPr>
                <w:rPr>
                  <w:rFonts w:asciiTheme="minorHAnsi" w:hAnsiTheme="minorHAnsi" w:cstheme="minorHAnsi"/>
                  <w:spacing w:val="4"/>
                  <w:sz w:val="22"/>
                  <w:szCs w:val="22"/>
                </w:rPr>
                <w:id w:val="-2117434472"/>
                <w14:checkbox>
                  <w14:checked w14:val="0"/>
                  <w14:checkedState w14:val="2612" w14:font="MS Gothic"/>
                  <w14:uncheckedState w14:val="2610" w14:font="MS Gothic"/>
                </w14:checkbox>
              </w:sdtPr>
              <w:sdtEndPr/>
              <w:sdtContent>
                <w:r w:rsidR="001D10C5" w:rsidRPr="001B2007">
                  <w:rPr>
                    <w:rFonts w:ascii="Segoe UI Symbol" w:eastAsia="MS Gothic" w:hAnsi="Segoe UI Symbol" w:cs="Segoe UI Symbol"/>
                    <w:spacing w:val="4"/>
                    <w:sz w:val="22"/>
                    <w:szCs w:val="22"/>
                  </w:rPr>
                  <w:t>☐</w:t>
                </w:r>
              </w:sdtContent>
            </w:sdt>
            <w:r w:rsidR="001D10C5">
              <w:rPr>
                <w:rFonts w:asciiTheme="minorHAnsi" w:hAnsiTheme="minorHAnsi" w:cstheme="minorHAnsi"/>
                <w:spacing w:val="4"/>
                <w:sz w:val="22"/>
                <w:szCs w:val="22"/>
              </w:rPr>
              <w:t xml:space="preserve"> </w:t>
            </w:r>
            <w:r w:rsidR="001D10C5" w:rsidRPr="001B2007">
              <w:rPr>
                <w:rFonts w:asciiTheme="minorHAnsi" w:hAnsiTheme="minorHAnsi" w:cstheme="minorHAnsi"/>
                <w:spacing w:val="4"/>
                <w:sz w:val="22"/>
                <w:szCs w:val="22"/>
              </w:rPr>
              <w:t xml:space="preserve">Exploitations audiovisuelles </w:t>
            </w:r>
            <w:r w:rsidR="001D10C5" w:rsidRPr="001B2007">
              <w:rPr>
                <w:rFonts w:asciiTheme="minorHAnsi" w:hAnsiTheme="minorHAnsi" w:cstheme="minorHAnsi"/>
                <w:sz w:val="22"/>
                <w:szCs w:val="22"/>
              </w:rPr>
              <w:t xml:space="preserve">(cinéma, TV, etc.) </w:t>
            </w:r>
          </w:p>
          <w:p w:rsidR="001D10C5" w:rsidRDefault="003844FE" w:rsidP="00FD0B8A">
            <w:pPr>
              <w:spacing w:after="60"/>
              <w:ind w:left="317"/>
              <w:jc w:val="both"/>
              <w:rPr>
                <w:rFonts w:cstheme="minorHAnsi"/>
              </w:rPr>
            </w:pPr>
            <w:sdt>
              <w:sdtPr>
                <w:rPr>
                  <w:rFonts w:cstheme="minorHAnsi"/>
                </w:rPr>
                <w:id w:val="-1354945097"/>
                <w14:checkbox>
                  <w14:checked w14:val="0"/>
                  <w14:checkedState w14:val="2612" w14:font="MS Gothic"/>
                  <w14:uncheckedState w14:val="2610" w14:font="MS Gothic"/>
                </w14:checkbox>
              </w:sdtPr>
              <w:sdtEndPr/>
              <w:sdtContent>
                <w:r w:rsidR="001D10C5" w:rsidRPr="001B2007">
                  <w:rPr>
                    <w:rFonts w:ascii="Segoe UI Symbol" w:eastAsia="MS Gothic" w:hAnsi="Segoe UI Symbol" w:cs="Segoe UI Symbol"/>
                  </w:rPr>
                  <w:t>☐</w:t>
                </w:r>
              </w:sdtContent>
            </w:sdt>
            <w:r w:rsidR="001D10C5">
              <w:rPr>
                <w:rFonts w:cstheme="minorHAnsi"/>
              </w:rPr>
              <w:t xml:space="preserve"> </w:t>
            </w:r>
            <w:r w:rsidR="001D10C5" w:rsidRPr="001B2007">
              <w:rPr>
                <w:rFonts w:cstheme="minorHAnsi"/>
              </w:rPr>
              <w:t>Autres : [</w:t>
            </w:r>
            <w:sdt>
              <w:sdtPr>
                <w:rPr>
                  <w:rFonts w:cstheme="minorHAnsi"/>
                </w:rPr>
                <w:id w:val="-1715646568"/>
                <w:placeholder>
                  <w:docPart w:val="F88E854648D14F5BB7F0CA0459FD1554"/>
                </w:placeholder>
              </w:sdtPr>
              <w:sdtEndPr/>
              <w:sdtContent>
                <w:r w:rsidR="001D10C5" w:rsidRPr="001B2007">
                  <w:rPr>
                    <w:rFonts w:cstheme="minorHAnsi"/>
                  </w:rPr>
                  <w:t>Préciser</w:t>
                </w:r>
              </w:sdtContent>
            </w:sdt>
            <w:r w:rsidR="001D10C5" w:rsidRPr="001B2007">
              <w:rPr>
                <w:rFonts w:cstheme="minorHAnsi"/>
              </w:rPr>
              <w:t>]</w:t>
            </w:r>
          </w:p>
          <w:p w:rsidR="00FD0B8A" w:rsidRPr="00FD0B8A" w:rsidRDefault="003844FE" w:rsidP="00FD0B8A">
            <w:pPr>
              <w:pStyle w:val="Paragraphestandard"/>
              <w:suppressAutoHyphens/>
              <w:spacing w:after="60" w:line="240" w:lineRule="auto"/>
              <w:ind w:left="34"/>
              <w:rPr>
                <w:rFonts w:asciiTheme="minorHAnsi" w:hAnsiTheme="minorHAnsi" w:cstheme="minorHAnsi"/>
                <w:sz w:val="22"/>
                <w:szCs w:val="22"/>
              </w:rPr>
            </w:pPr>
            <w:sdt>
              <w:sdtPr>
                <w:rPr>
                  <w:rFonts w:asciiTheme="minorHAnsi" w:hAnsiTheme="minorHAnsi" w:cstheme="minorHAnsi"/>
                  <w:sz w:val="22"/>
                  <w:szCs w:val="22"/>
                </w:rPr>
                <w:id w:val="-564877479"/>
                <w14:checkbox>
                  <w14:checked w14:val="0"/>
                  <w14:checkedState w14:val="2612" w14:font="MS Gothic"/>
                  <w14:uncheckedState w14:val="2610" w14:font="MS Gothic"/>
                </w14:checkbox>
              </w:sdtPr>
              <w:sdtEndPr/>
              <w:sdtContent>
                <w:r w:rsidR="00FD0B8A" w:rsidRPr="001B2007">
                  <w:rPr>
                    <w:rFonts w:ascii="Segoe UI Symbol" w:eastAsia="MS Gothic" w:hAnsi="Segoe UI Symbol" w:cs="Segoe UI Symbol"/>
                    <w:sz w:val="22"/>
                    <w:szCs w:val="22"/>
                  </w:rPr>
                  <w:t>☐</w:t>
                </w:r>
              </w:sdtContent>
            </w:sdt>
            <w:r w:rsidR="00FD0B8A" w:rsidRPr="001B2007">
              <w:rPr>
                <w:rFonts w:asciiTheme="minorHAnsi" w:hAnsiTheme="minorHAnsi" w:cstheme="minorHAnsi"/>
                <w:sz w:val="22"/>
                <w:szCs w:val="22"/>
              </w:rPr>
              <w:t xml:space="preserve"> Non, passer à la question suivante</w:t>
            </w:r>
          </w:p>
        </w:tc>
      </w:tr>
    </w:tbl>
    <w:p w:rsidR="00417D73" w:rsidRDefault="00417D73" w:rsidP="001D10C5">
      <w:pPr>
        <w:pStyle w:val="Paragraphestandard"/>
        <w:suppressAutoHyphens/>
        <w:spacing w:before="120" w:after="120" w:line="240" w:lineRule="auto"/>
        <w:ind w:left="709"/>
        <w:rPr>
          <w:rFonts w:asciiTheme="minorHAnsi" w:hAnsiTheme="minorHAnsi" w:cstheme="minorHAnsi"/>
          <w:i/>
          <w:spacing w:val="-2"/>
          <w:sz w:val="22"/>
          <w:szCs w:val="22"/>
        </w:rPr>
      </w:pPr>
      <w:r w:rsidRPr="00417D73">
        <w:rPr>
          <w:rFonts w:asciiTheme="minorHAnsi" w:hAnsiTheme="minorHAnsi" w:cstheme="minorHAnsi"/>
          <w:b/>
          <w:i/>
          <w:noProof/>
          <w:color w:val="394283"/>
          <w:spacing w:val="-2"/>
          <w:sz w:val="22"/>
          <w:szCs w:val="22"/>
          <w:lang w:eastAsia="fr-FR"/>
        </w:rPr>
        <w:t>À noter :</w:t>
      </w:r>
      <w:r>
        <w:rPr>
          <w:rFonts w:asciiTheme="minorHAnsi" w:hAnsiTheme="minorHAnsi" w:cstheme="minorHAnsi"/>
          <w:i/>
          <w:noProof/>
          <w:spacing w:val="-2"/>
          <w:sz w:val="22"/>
          <w:szCs w:val="22"/>
          <w:lang w:eastAsia="fr-FR"/>
        </w:rPr>
        <w:t xml:space="preserve"> </w:t>
      </w:r>
      <w:r w:rsidR="0018787F" w:rsidRPr="00AC408B">
        <w:rPr>
          <w:rFonts w:asciiTheme="minorHAnsi" w:hAnsiTheme="minorHAnsi" w:cstheme="minorHAnsi"/>
          <w:i/>
          <w:spacing w:val="-2"/>
          <w:sz w:val="22"/>
          <w:szCs w:val="22"/>
        </w:rPr>
        <w:t>D</w:t>
      </w:r>
      <w:r w:rsidR="007751A5" w:rsidRPr="00AC408B">
        <w:rPr>
          <w:rFonts w:asciiTheme="minorHAnsi" w:hAnsiTheme="minorHAnsi" w:cstheme="minorHAnsi"/>
          <w:i/>
          <w:spacing w:val="-2"/>
          <w:sz w:val="22"/>
          <w:szCs w:val="22"/>
        </w:rPr>
        <w:t>ans le cadre du CCAG PI, par défaut, la cession au profit de la personne publique des droits d’exploitation commerciale – qu’il convient toutefois de préciser – n’est prévue que dans l’option B. Toutefois, si le choix de l’option A paraît plus pertinent, celui-ci ne prévoyant pas de droit d’exploitation commerciale, il est possible de l’aménager par dérogation dans les documents particuliers du marché. En toute hypothèse, il est nécessaire de décrire précisément les exploitations commerciales envisagées et de prévoir une rémunération distincte pour chacun de ces modes d’exploitation, dans certains cas, la rémunération pourra évent</w:t>
      </w:r>
      <w:r w:rsidR="002A03BC" w:rsidRPr="00AC408B">
        <w:rPr>
          <w:rFonts w:asciiTheme="minorHAnsi" w:hAnsiTheme="minorHAnsi" w:cstheme="minorHAnsi"/>
          <w:i/>
          <w:spacing w:val="-2"/>
          <w:sz w:val="22"/>
          <w:szCs w:val="22"/>
        </w:rPr>
        <w:t>uellement être forfaitaire (cf. </w:t>
      </w:r>
      <w:r w:rsidR="007751A5" w:rsidRPr="00AC408B">
        <w:rPr>
          <w:rFonts w:asciiTheme="minorHAnsi" w:hAnsiTheme="minorHAnsi" w:cstheme="minorHAnsi"/>
          <w:i/>
          <w:spacing w:val="-2"/>
          <w:sz w:val="22"/>
          <w:szCs w:val="22"/>
        </w:rPr>
        <w:t xml:space="preserve">L131-4 du CPI). </w:t>
      </w:r>
    </w:p>
    <w:p w:rsidR="00417D73" w:rsidRDefault="00417D73">
      <w:pPr>
        <w:rPr>
          <w:rFonts w:cstheme="minorHAnsi"/>
          <w:i/>
          <w:color w:val="000000"/>
          <w:spacing w:val="-2"/>
        </w:rPr>
      </w:pPr>
      <w:r>
        <w:rPr>
          <w:rFonts w:cstheme="minorHAnsi"/>
          <w:i/>
          <w:spacing w:val="-2"/>
        </w:rPr>
        <w:br w:type="page"/>
      </w:r>
    </w:p>
    <w:p w:rsidR="007751A5" w:rsidRPr="001D10C5" w:rsidRDefault="00AC408B" w:rsidP="001D10C5">
      <w:pPr>
        <w:pStyle w:val="Paragraphestandard"/>
        <w:suppressAutoHyphens/>
        <w:spacing w:after="120" w:line="240" w:lineRule="auto"/>
        <w:ind w:left="284"/>
        <w:rPr>
          <w:rFonts w:asciiTheme="minorHAnsi" w:hAnsiTheme="minorHAnsi" w:cstheme="minorHAnsi"/>
          <w:b/>
          <w:color w:val="auto"/>
          <w:sz w:val="22"/>
          <w:szCs w:val="22"/>
        </w:rPr>
      </w:pPr>
      <w:r w:rsidRPr="001B2007">
        <w:rPr>
          <w:rFonts w:ascii="Wingdings" w:hAnsi="Wingdings" w:cstheme="minorHAnsi"/>
          <w:color w:val="394283"/>
          <w:sz w:val="22"/>
          <w:szCs w:val="22"/>
        </w:rPr>
        <w:lastRenderedPageBreak/>
        <w:t></w:t>
      </w:r>
      <w:r w:rsidRPr="001B2007">
        <w:rPr>
          <w:rFonts w:asciiTheme="minorHAnsi" w:hAnsiTheme="minorHAnsi" w:cstheme="minorHAnsi"/>
        </w:rPr>
        <w:t> </w:t>
      </w:r>
      <w:r w:rsidR="007751A5" w:rsidRPr="00AC408B">
        <w:rPr>
          <w:rFonts w:asciiTheme="minorHAnsi" w:hAnsiTheme="minorHAnsi" w:cstheme="minorHAnsi"/>
          <w:b/>
          <w:color w:val="auto"/>
          <w:sz w:val="22"/>
          <w:szCs w:val="22"/>
        </w:rPr>
        <w:t>Quels sont les supports de reproduction et de diffusion</w:t>
      </w:r>
      <w:r w:rsidR="00506183" w:rsidRPr="00AC408B">
        <w:rPr>
          <w:rFonts w:asciiTheme="minorHAnsi" w:hAnsiTheme="minorHAnsi" w:cstheme="minorHAnsi"/>
          <w:b/>
          <w:color w:val="auto"/>
          <w:sz w:val="22"/>
          <w:szCs w:val="22"/>
        </w:rPr>
        <w:t> ?</w:t>
      </w: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1D10C5" w:rsidTr="001D10C5">
        <w:tc>
          <w:tcPr>
            <w:tcW w:w="9628" w:type="dxa"/>
            <w:shd w:val="clear" w:color="auto" w:fill="E5E6F3"/>
          </w:tcPr>
          <w:p w:rsidR="001D10C5" w:rsidRPr="001B2007" w:rsidRDefault="003844FE" w:rsidP="001D10C5">
            <w:pPr>
              <w:pStyle w:val="Paragraphestandard"/>
              <w:suppressAutoHyphens/>
              <w:spacing w:after="60" w:line="240" w:lineRule="auto"/>
              <w:ind w:left="34"/>
              <w:rPr>
                <w:rFonts w:asciiTheme="minorHAnsi" w:hAnsiTheme="minorHAnsi" w:cstheme="minorHAnsi"/>
                <w:sz w:val="22"/>
                <w:szCs w:val="22"/>
              </w:rPr>
            </w:pPr>
            <w:sdt>
              <w:sdtPr>
                <w:rPr>
                  <w:rFonts w:asciiTheme="minorHAnsi" w:hAnsiTheme="minorHAnsi" w:cstheme="minorHAnsi"/>
                  <w:sz w:val="22"/>
                  <w:szCs w:val="22"/>
                </w:rPr>
                <w:id w:val="2034069450"/>
                <w14:checkbox>
                  <w14:checked w14:val="0"/>
                  <w14:checkedState w14:val="2612" w14:font="MS Gothic"/>
                  <w14:uncheckedState w14:val="2610" w14:font="MS Gothic"/>
                </w14:checkbox>
              </w:sdtPr>
              <w:sdtEndPr/>
              <w:sdtContent>
                <w:r w:rsidR="001D10C5" w:rsidRPr="001B2007">
                  <w:rPr>
                    <w:rFonts w:ascii="Segoe UI Symbol" w:eastAsia="MS Gothic" w:hAnsi="Segoe UI Symbol" w:cs="Segoe UI Symbol"/>
                    <w:sz w:val="22"/>
                    <w:szCs w:val="22"/>
                  </w:rPr>
                  <w:t>☐</w:t>
                </w:r>
              </w:sdtContent>
            </w:sdt>
            <w:r w:rsidR="001D10C5">
              <w:rPr>
                <w:rFonts w:asciiTheme="minorHAnsi" w:hAnsiTheme="minorHAnsi" w:cstheme="minorHAnsi"/>
                <w:sz w:val="22"/>
                <w:szCs w:val="22"/>
              </w:rPr>
              <w:t xml:space="preserve"> </w:t>
            </w:r>
            <w:r w:rsidR="001D10C5" w:rsidRPr="001B2007">
              <w:rPr>
                <w:rFonts w:asciiTheme="minorHAnsi" w:hAnsiTheme="minorHAnsi" w:cstheme="minorHAnsi"/>
                <w:sz w:val="22"/>
                <w:szCs w:val="22"/>
              </w:rPr>
              <w:t xml:space="preserve">Supports papier </w:t>
            </w:r>
          </w:p>
          <w:p w:rsidR="001D10C5" w:rsidRPr="001B2007" w:rsidRDefault="003844FE" w:rsidP="001D10C5">
            <w:pPr>
              <w:pStyle w:val="Paragraphestandard"/>
              <w:suppressAutoHyphens/>
              <w:spacing w:after="60" w:line="240" w:lineRule="auto"/>
              <w:ind w:left="34"/>
              <w:rPr>
                <w:rFonts w:asciiTheme="minorHAnsi" w:hAnsiTheme="minorHAnsi" w:cstheme="minorHAnsi"/>
                <w:sz w:val="22"/>
                <w:szCs w:val="22"/>
              </w:rPr>
            </w:pPr>
            <w:sdt>
              <w:sdtPr>
                <w:rPr>
                  <w:rFonts w:asciiTheme="minorHAnsi" w:hAnsiTheme="minorHAnsi" w:cstheme="minorHAnsi"/>
                  <w:sz w:val="22"/>
                  <w:szCs w:val="22"/>
                </w:rPr>
                <w:id w:val="22296087"/>
                <w14:checkbox>
                  <w14:checked w14:val="0"/>
                  <w14:checkedState w14:val="2612" w14:font="MS Gothic"/>
                  <w14:uncheckedState w14:val="2610" w14:font="MS Gothic"/>
                </w14:checkbox>
              </w:sdtPr>
              <w:sdtEndPr/>
              <w:sdtContent>
                <w:r w:rsidR="001D10C5" w:rsidRPr="001B2007">
                  <w:rPr>
                    <w:rFonts w:ascii="Segoe UI Symbol" w:eastAsia="MS Gothic" w:hAnsi="Segoe UI Symbol" w:cs="Segoe UI Symbol"/>
                    <w:sz w:val="22"/>
                    <w:szCs w:val="22"/>
                  </w:rPr>
                  <w:t>☐</w:t>
                </w:r>
              </w:sdtContent>
            </w:sdt>
            <w:r w:rsidR="001D10C5">
              <w:rPr>
                <w:rFonts w:asciiTheme="minorHAnsi" w:hAnsiTheme="minorHAnsi" w:cstheme="minorHAnsi"/>
                <w:sz w:val="22"/>
                <w:szCs w:val="22"/>
              </w:rPr>
              <w:t xml:space="preserve"> </w:t>
            </w:r>
            <w:r w:rsidR="001D10C5" w:rsidRPr="001B2007">
              <w:rPr>
                <w:rFonts w:asciiTheme="minorHAnsi" w:hAnsiTheme="minorHAnsi" w:cstheme="minorHAnsi"/>
                <w:sz w:val="22"/>
                <w:szCs w:val="22"/>
              </w:rPr>
              <w:t xml:space="preserve">Supports numériques et électroniques (cédérom, </w:t>
            </w:r>
            <w:r w:rsidR="001D10C5">
              <w:rPr>
                <w:rFonts w:asciiTheme="minorHAnsi" w:hAnsiTheme="minorHAnsi" w:cstheme="minorHAnsi"/>
                <w:sz w:val="22"/>
                <w:szCs w:val="22"/>
              </w:rPr>
              <w:t>DVD</w:t>
            </w:r>
            <w:r w:rsidR="001D10C5" w:rsidRPr="001B2007">
              <w:rPr>
                <w:rFonts w:asciiTheme="minorHAnsi" w:hAnsiTheme="minorHAnsi" w:cstheme="minorHAnsi"/>
                <w:sz w:val="22"/>
                <w:szCs w:val="22"/>
              </w:rPr>
              <w:t>, vidéodisque, clé USB, serveur interne/externe, assistant personnel, e-book, tablette tactile, réseaux sociaux, etc.)</w:t>
            </w:r>
          </w:p>
          <w:p w:rsidR="001D10C5" w:rsidRPr="001B2007" w:rsidRDefault="003844FE" w:rsidP="001D10C5">
            <w:pPr>
              <w:pStyle w:val="Paragraphestandard"/>
              <w:suppressAutoHyphens/>
              <w:spacing w:after="60" w:line="240" w:lineRule="auto"/>
              <w:ind w:left="34"/>
              <w:rPr>
                <w:rFonts w:asciiTheme="minorHAnsi" w:hAnsiTheme="minorHAnsi" w:cstheme="minorHAnsi"/>
                <w:sz w:val="22"/>
                <w:szCs w:val="22"/>
              </w:rPr>
            </w:pPr>
            <w:sdt>
              <w:sdtPr>
                <w:rPr>
                  <w:rFonts w:asciiTheme="minorHAnsi" w:hAnsiTheme="minorHAnsi" w:cstheme="minorHAnsi"/>
                  <w:sz w:val="22"/>
                  <w:szCs w:val="22"/>
                </w:rPr>
                <w:id w:val="1896148510"/>
                <w14:checkbox>
                  <w14:checked w14:val="0"/>
                  <w14:checkedState w14:val="2612" w14:font="MS Gothic"/>
                  <w14:uncheckedState w14:val="2610" w14:font="MS Gothic"/>
                </w14:checkbox>
              </w:sdtPr>
              <w:sdtEndPr/>
              <w:sdtContent>
                <w:r w:rsidR="001D10C5" w:rsidRPr="001B2007">
                  <w:rPr>
                    <w:rFonts w:ascii="Segoe UI Symbol" w:eastAsia="MS Gothic" w:hAnsi="Segoe UI Symbol" w:cs="Segoe UI Symbol"/>
                    <w:sz w:val="22"/>
                    <w:szCs w:val="22"/>
                  </w:rPr>
                  <w:t>☐</w:t>
                </w:r>
              </w:sdtContent>
            </w:sdt>
            <w:r w:rsidR="001D10C5">
              <w:rPr>
                <w:rFonts w:asciiTheme="minorHAnsi" w:hAnsiTheme="minorHAnsi" w:cstheme="minorHAnsi"/>
                <w:sz w:val="22"/>
                <w:szCs w:val="22"/>
              </w:rPr>
              <w:t xml:space="preserve"> </w:t>
            </w:r>
            <w:r w:rsidR="001D10C5" w:rsidRPr="001B2007">
              <w:rPr>
                <w:rFonts w:asciiTheme="minorHAnsi" w:hAnsiTheme="minorHAnsi" w:cstheme="minorHAnsi"/>
                <w:sz w:val="22"/>
                <w:szCs w:val="22"/>
              </w:rPr>
              <w:t>Supports plastiques</w:t>
            </w:r>
          </w:p>
          <w:p w:rsidR="001D10C5" w:rsidRPr="001B2007" w:rsidRDefault="003844FE" w:rsidP="001D10C5">
            <w:pPr>
              <w:pStyle w:val="Paragraphestandard"/>
              <w:suppressAutoHyphens/>
              <w:spacing w:after="60" w:line="240" w:lineRule="auto"/>
              <w:ind w:left="34"/>
              <w:rPr>
                <w:rFonts w:asciiTheme="minorHAnsi" w:hAnsiTheme="minorHAnsi" w:cstheme="minorHAnsi"/>
                <w:sz w:val="22"/>
                <w:szCs w:val="22"/>
              </w:rPr>
            </w:pPr>
            <w:sdt>
              <w:sdtPr>
                <w:rPr>
                  <w:rFonts w:asciiTheme="minorHAnsi" w:hAnsiTheme="minorHAnsi" w:cstheme="minorHAnsi"/>
                  <w:sz w:val="22"/>
                  <w:szCs w:val="22"/>
                </w:rPr>
                <w:id w:val="1562141190"/>
                <w14:checkbox>
                  <w14:checked w14:val="0"/>
                  <w14:checkedState w14:val="2612" w14:font="MS Gothic"/>
                  <w14:uncheckedState w14:val="2610" w14:font="MS Gothic"/>
                </w14:checkbox>
              </w:sdtPr>
              <w:sdtEndPr/>
              <w:sdtContent>
                <w:r w:rsidR="001D10C5" w:rsidRPr="001B2007">
                  <w:rPr>
                    <w:rFonts w:ascii="Segoe UI Symbol" w:eastAsia="MS Gothic" w:hAnsi="Segoe UI Symbol" w:cs="Segoe UI Symbol"/>
                    <w:sz w:val="22"/>
                    <w:szCs w:val="22"/>
                  </w:rPr>
                  <w:t>☐</w:t>
                </w:r>
              </w:sdtContent>
            </w:sdt>
            <w:r w:rsidR="001D10C5">
              <w:rPr>
                <w:rFonts w:asciiTheme="minorHAnsi" w:hAnsiTheme="minorHAnsi" w:cstheme="minorHAnsi"/>
                <w:sz w:val="22"/>
                <w:szCs w:val="22"/>
              </w:rPr>
              <w:t xml:space="preserve"> </w:t>
            </w:r>
            <w:r w:rsidR="001D10C5" w:rsidRPr="001B2007">
              <w:rPr>
                <w:rFonts w:asciiTheme="minorHAnsi" w:hAnsiTheme="minorHAnsi" w:cstheme="minorHAnsi"/>
                <w:sz w:val="22"/>
                <w:szCs w:val="22"/>
              </w:rPr>
              <w:t>Supports magnétiques</w:t>
            </w:r>
          </w:p>
          <w:p w:rsidR="001D10C5" w:rsidRPr="001B2007" w:rsidRDefault="003844FE" w:rsidP="001D10C5">
            <w:pPr>
              <w:pStyle w:val="Paragraphestandard"/>
              <w:suppressAutoHyphens/>
              <w:spacing w:after="60" w:line="240" w:lineRule="auto"/>
              <w:ind w:left="34"/>
              <w:rPr>
                <w:rFonts w:asciiTheme="minorHAnsi" w:hAnsiTheme="minorHAnsi" w:cstheme="minorHAnsi"/>
                <w:sz w:val="22"/>
                <w:szCs w:val="22"/>
              </w:rPr>
            </w:pPr>
            <w:sdt>
              <w:sdtPr>
                <w:rPr>
                  <w:rFonts w:asciiTheme="minorHAnsi" w:hAnsiTheme="minorHAnsi" w:cstheme="minorHAnsi"/>
                  <w:sz w:val="22"/>
                  <w:szCs w:val="22"/>
                </w:rPr>
                <w:id w:val="-454553642"/>
                <w14:checkbox>
                  <w14:checked w14:val="0"/>
                  <w14:checkedState w14:val="2612" w14:font="MS Gothic"/>
                  <w14:uncheckedState w14:val="2610" w14:font="MS Gothic"/>
                </w14:checkbox>
              </w:sdtPr>
              <w:sdtEndPr/>
              <w:sdtContent>
                <w:r w:rsidR="001D10C5" w:rsidRPr="001B2007">
                  <w:rPr>
                    <w:rFonts w:ascii="Segoe UI Symbol" w:eastAsia="MS Gothic" w:hAnsi="Segoe UI Symbol" w:cs="Segoe UI Symbol"/>
                    <w:sz w:val="22"/>
                    <w:szCs w:val="22"/>
                  </w:rPr>
                  <w:t>☐</w:t>
                </w:r>
              </w:sdtContent>
            </w:sdt>
            <w:r w:rsidR="001D10C5">
              <w:rPr>
                <w:rFonts w:asciiTheme="minorHAnsi" w:hAnsiTheme="minorHAnsi" w:cstheme="minorHAnsi"/>
                <w:sz w:val="22"/>
                <w:szCs w:val="22"/>
              </w:rPr>
              <w:t xml:space="preserve"> </w:t>
            </w:r>
            <w:r w:rsidR="001D10C5" w:rsidRPr="001B2007">
              <w:rPr>
                <w:rFonts w:asciiTheme="minorHAnsi" w:hAnsiTheme="minorHAnsi" w:cstheme="minorHAnsi"/>
                <w:sz w:val="22"/>
                <w:szCs w:val="22"/>
              </w:rPr>
              <w:t>Transmission par télécommunication, télédiffusion, télévision numérique, transmission par voie hertzienne, satellite, câble, téléchargement, télématique et tout réseau de télécommunication, notamment en vue de l’exploitation sur réseau en ligne tel qu’internet, intranet, téléphonie mobile, et/ou flux de syndication de contenus, réseaux sociaux</w:t>
            </w:r>
          </w:p>
          <w:p w:rsidR="001D10C5" w:rsidRPr="001B2007" w:rsidRDefault="003844FE" w:rsidP="001D10C5">
            <w:pPr>
              <w:pStyle w:val="Paragraphestandard"/>
              <w:suppressAutoHyphens/>
              <w:spacing w:after="60" w:line="240" w:lineRule="auto"/>
              <w:ind w:left="34"/>
              <w:rPr>
                <w:rFonts w:asciiTheme="minorHAnsi" w:hAnsiTheme="minorHAnsi" w:cstheme="minorHAnsi"/>
                <w:sz w:val="22"/>
                <w:szCs w:val="22"/>
              </w:rPr>
            </w:pPr>
            <w:sdt>
              <w:sdtPr>
                <w:rPr>
                  <w:rFonts w:asciiTheme="minorHAnsi" w:hAnsiTheme="minorHAnsi" w:cstheme="minorHAnsi"/>
                  <w:sz w:val="22"/>
                  <w:szCs w:val="22"/>
                </w:rPr>
                <w:id w:val="-484013451"/>
                <w14:checkbox>
                  <w14:checked w14:val="0"/>
                  <w14:checkedState w14:val="2612" w14:font="MS Gothic"/>
                  <w14:uncheckedState w14:val="2610" w14:font="MS Gothic"/>
                </w14:checkbox>
              </w:sdtPr>
              <w:sdtEndPr/>
              <w:sdtContent>
                <w:r w:rsidR="001D10C5" w:rsidRPr="001B2007">
                  <w:rPr>
                    <w:rFonts w:ascii="Segoe UI Symbol" w:eastAsia="MS Gothic" w:hAnsi="Segoe UI Symbol" w:cs="Segoe UI Symbol"/>
                    <w:sz w:val="22"/>
                    <w:szCs w:val="22"/>
                  </w:rPr>
                  <w:t>☐</w:t>
                </w:r>
              </w:sdtContent>
            </w:sdt>
            <w:r w:rsidR="001D10C5">
              <w:rPr>
                <w:rFonts w:asciiTheme="minorHAnsi" w:hAnsiTheme="minorHAnsi" w:cstheme="minorHAnsi"/>
                <w:sz w:val="22"/>
                <w:szCs w:val="22"/>
              </w:rPr>
              <w:t xml:space="preserve"> </w:t>
            </w:r>
            <w:r w:rsidR="001D10C5" w:rsidRPr="001B2007">
              <w:rPr>
                <w:rFonts w:asciiTheme="minorHAnsi" w:hAnsiTheme="minorHAnsi" w:cstheme="minorHAnsi"/>
                <w:sz w:val="22"/>
                <w:szCs w:val="22"/>
              </w:rPr>
              <w:t>Projections publiques</w:t>
            </w:r>
          </w:p>
          <w:p w:rsidR="001D10C5" w:rsidRDefault="003844FE" w:rsidP="001D10C5">
            <w:pPr>
              <w:pStyle w:val="Paragraphestandard"/>
              <w:suppressAutoHyphens/>
              <w:spacing w:after="120" w:line="240" w:lineRule="auto"/>
              <w:ind w:left="34"/>
              <w:rPr>
                <w:rFonts w:asciiTheme="minorHAnsi" w:hAnsiTheme="minorHAnsi" w:cstheme="minorHAnsi"/>
                <w:sz w:val="22"/>
                <w:szCs w:val="22"/>
              </w:rPr>
            </w:pPr>
            <w:sdt>
              <w:sdtPr>
                <w:rPr>
                  <w:rFonts w:asciiTheme="minorHAnsi" w:hAnsiTheme="minorHAnsi" w:cstheme="minorHAnsi"/>
                  <w:sz w:val="22"/>
                  <w:szCs w:val="22"/>
                </w:rPr>
                <w:id w:val="82569707"/>
                <w14:checkbox>
                  <w14:checked w14:val="0"/>
                  <w14:checkedState w14:val="2612" w14:font="MS Gothic"/>
                  <w14:uncheckedState w14:val="2610" w14:font="MS Gothic"/>
                </w14:checkbox>
              </w:sdtPr>
              <w:sdtEndPr/>
              <w:sdtContent>
                <w:r w:rsidR="001D10C5" w:rsidRPr="001B2007">
                  <w:rPr>
                    <w:rFonts w:ascii="Segoe UI Symbol" w:eastAsia="MS Gothic" w:hAnsi="Segoe UI Symbol" w:cs="Segoe UI Symbol"/>
                    <w:sz w:val="22"/>
                    <w:szCs w:val="22"/>
                  </w:rPr>
                  <w:t>☐</w:t>
                </w:r>
              </w:sdtContent>
            </w:sdt>
            <w:r w:rsidR="001D10C5">
              <w:rPr>
                <w:rFonts w:asciiTheme="minorHAnsi" w:hAnsiTheme="minorHAnsi" w:cstheme="minorHAnsi"/>
                <w:sz w:val="22"/>
                <w:szCs w:val="22"/>
              </w:rPr>
              <w:t xml:space="preserve"> </w:t>
            </w:r>
            <w:r w:rsidR="001D10C5" w:rsidRPr="001B2007">
              <w:rPr>
                <w:rFonts w:asciiTheme="minorHAnsi" w:hAnsiTheme="minorHAnsi" w:cstheme="minorHAnsi"/>
                <w:sz w:val="22"/>
                <w:szCs w:val="22"/>
              </w:rPr>
              <w:t>Autres</w:t>
            </w:r>
            <w:r w:rsidR="001D10C5" w:rsidRPr="001B2007">
              <w:rPr>
                <w:rFonts w:asciiTheme="minorHAnsi" w:hAnsiTheme="minorHAnsi" w:cstheme="minorHAnsi"/>
              </w:rPr>
              <w:t> : [</w:t>
            </w:r>
            <w:sdt>
              <w:sdtPr>
                <w:rPr>
                  <w:rFonts w:asciiTheme="minorHAnsi" w:hAnsiTheme="minorHAnsi" w:cstheme="minorHAnsi"/>
                </w:rPr>
                <w:id w:val="1070771917"/>
                <w:placeholder>
                  <w:docPart w:val="0CB56AB0ED354E3E8E404E9F657F4C5B"/>
                </w:placeholder>
              </w:sdtPr>
              <w:sdtEndPr/>
              <w:sdtContent>
                <w:r w:rsidR="001D10C5" w:rsidRPr="00417D73">
                  <w:rPr>
                    <w:rFonts w:asciiTheme="minorHAnsi" w:hAnsiTheme="minorHAnsi" w:cstheme="minorHAnsi"/>
                    <w:sz w:val="22"/>
                    <w:szCs w:val="22"/>
                  </w:rPr>
                  <w:t>Préciser</w:t>
                </w:r>
              </w:sdtContent>
            </w:sdt>
            <w:r w:rsidR="001D10C5" w:rsidRPr="001B2007">
              <w:rPr>
                <w:rFonts w:asciiTheme="minorHAnsi" w:hAnsiTheme="minorHAnsi" w:cstheme="minorHAnsi"/>
              </w:rPr>
              <w:t>]</w:t>
            </w:r>
          </w:p>
        </w:tc>
      </w:tr>
    </w:tbl>
    <w:p w:rsidR="007751A5" w:rsidRPr="001D10C5" w:rsidRDefault="00942D83" w:rsidP="00075616">
      <w:pPr>
        <w:pStyle w:val="Question2"/>
        <w:spacing w:before="240"/>
      </w:pPr>
      <w:bookmarkStart w:id="17" w:name="Q3b"/>
      <w:bookmarkStart w:id="18" w:name="_Toc528071841"/>
      <w:r>
        <w:drawing>
          <wp:anchor distT="0" distB="0" distL="114300" distR="114300" simplePos="0" relativeHeight="251716608" behindDoc="1" locked="0" layoutInCell="1" allowOverlap="1">
            <wp:simplePos x="0" y="0"/>
            <wp:positionH relativeFrom="column">
              <wp:posOffset>4187</wp:posOffset>
            </wp:positionH>
            <wp:positionV relativeFrom="paragraph">
              <wp:posOffset>113514</wp:posOffset>
            </wp:positionV>
            <wp:extent cx="215900" cy="222250"/>
            <wp:effectExtent l="0" t="0" r="0" b="6350"/>
            <wp:wrapTight wrapText="bothSides">
              <wp:wrapPolygon edited="0">
                <wp:start x="0" y="0"/>
                <wp:lineTo x="0" y="20366"/>
                <wp:lineTo x="19059" y="20366"/>
                <wp:lineTo x="19059"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estion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5900" cy="222250"/>
                    </a:xfrm>
                    <a:prstGeom prst="rect">
                      <a:avLst/>
                    </a:prstGeom>
                  </pic:spPr>
                </pic:pic>
              </a:graphicData>
            </a:graphic>
          </wp:anchor>
        </w:drawing>
      </w:r>
      <w:r w:rsidR="007751A5" w:rsidRPr="0038442D">
        <w:t>La personne publique souhaite-t-elle pouvoir modifier les résultats</w:t>
      </w:r>
      <w:r w:rsidR="00506183" w:rsidRPr="0038442D">
        <w:t> ?</w:t>
      </w:r>
      <w:bookmarkEnd w:id="17"/>
      <w:bookmarkEnd w:id="18"/>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1D10C5" w:rsidTr="001D10C5">
        <w:tc>
          <w:tcPr>
            <w:tcW w:w="9628" w:type="dxa"/>
            <w:shd w:val="clear" w:color="auto" w:fill="E5E6F3"/>
          </w:tcPr>
          <w:p w:rsidR="001D10C5" w:rsidRDefault="003844FE" w:rsidP="00FD0B8A">
            <w:pPr>
              <w:pStyle w:val="Paragraphestandard"/>
              <w:keepNext/>
              <w:suppressAutoHyphens/>
              <w:spacing w:after="120" w:line="240" w:lineRule="auto"/>
              <w:rPr>
                <w:rFonts w:asciiTheme="minorHAnsi" w:hAnsiTheme="minorHAnsi" w:cstheme="minorHAnsi"/>
                <w:sz w:val="22"/>
                <w:szCs w:val="22"/>
              </w:rPr>
            </w:pPr>
            <w:sdt>
              <w:sdtPr>
                <w:rPr>
                  <w:rFonts w:asciiTheme="minorHAnsi" w:hAnsiTheme="minorHAnsi" w:cstheme="minorHAnsi"/>
                  <w:sz w:val="22"/>
                  <w:szCs w:val="22"/>
                </w:rPr>
                <w:id w:val="-812947669"/>
                <w14:checkbox>
                  <w14:checked w14:val="0"/>
                  <w14:checkedState w14:val="2612" w14:font="MS Gothic"/>
                  <w14:uncheckedState w14:val="2610" w14:font="MS Gothic"/>
                </w14:checkbox>
              </w:sdtPr>
              <w:sdtEndPr/>
              <w:sdtContent>
                <w:r w:rsidR="001D10C5">
                  <w:rPr>
                    <w:rFonts w:ascii="MS Gothic" w:eastAsia="MS Gothic" w:hAnsi="MS Gothic" w:cstheme="minorHAnsi" w:hint="eastAsia"/>
                    <w:sz w:val="22"/>
                    <w:szCs w:val="22"/>
                  </w:rPr>
                  <w:t>☐</w:t>
                </w:r>
              </w:sdtContent>
            </w:sdt>
            <w:r w:rsidR="001D10C5" w:rsidRPr="001B2007">
              <w:rPr>
                <w:rFonts w:asciiTheme="minorHAnsi" w:hAnsiTheme="minorHAnsi" w:cstheme="minorHAnsi"/>
                <w:sz w:val="22"/>
                <w:szCs w:val="22"/>
              </w:rPr>
              <w:t xml:space="preserve"> </w:t>
            </w:r>
            <w:r w:rsidR="00FD0B8A">
              <w:rPr>
                <w:rFonts w:asciiTheme="minorHAnsi" w:hAnsiTheme="minorHAnsi" w:cstheme="minorHAnsi"/>
                <w:sz w:val="22"/>
                <w:szCs w:val="22"/>
              </w:rPr>
              <w:t>Oui</w:t>
            </w:r>
            <w:r w:rsidR="001D10C5" w:rsidRPr="001B2007">
              <w:rPr>
                <w:rFonts w:asciiTheme="minorHAnsi" w:hAnsiTheme="minorHAnsi" w:cstheme="minorHAnsi"/>
                <w:sz w:val="22"/>
                <w:szCs w:val="22"/>
              </w:rPr>
              <w:t xml:space="preserve"> </w:t>
            </w:r>
            <w:sdt>
              <w:sdtPr>
                <w:rPr>
                  <w:rFonts w:asciiTheme="minorHAnsi" w:hAnsiTheme="minorHAnsi" w:cstheme="minorHAnsi"/>
                  <w:sz w:val="22"/>
                  <w:szCs w:val="22"/>
                </w:rPr>
                <w:id w:val="1083948690"/>
                <w14:checkbox>
                  <w14:checked w14:val="0"/>
                  <w14:checkedState w14:val="2612" w14:font="MS Gothic"/>
                  <w14:uncheckedState w14:val="2610" w14:font="MS Gothic"/>
                </w14:checkbox>
              </w:sdtPr>
              <w:sdtEndPr/>
              <w:sdtContent>
                <w:r w:rsidR="001D10C5" w:rsidRPr="001B2007">
                  <w:rPr>
                    <w:rFonts w:ascii="Segoe UI Symbol" w:eastAsia="MS Gothic" w:hAnsi="Segoe UI Symbol" w:cs="Segoe UI Symbol"/>
                    <w:sz w:val="22"/>
                    <w:szCs w:val="22"/>
                  </w:rPr>
                  <w:t>☐</w:t>
                </w:r>
              </w:sdtContent>
            </w:sdt>
            <w:r w:rsidR="001D10C5" w:rsidRPr="001B2007">
              <w:rPr>
                <w:rFonts w:asciiTheme="minorHAnsi" w:hAnsiTheme="minorHAnsi" w:cstheme="minorHAnsi"/>
                <w:sz w:val="22"/>
                <w:szCs w:val="22"/>
              </w:rPr>
              <w:t xml:space="preserve"> </w:t>
            </w:r>
            <w:r w:rsidR="00FD0B8A">
              <w:rPr>
                <w:rFonts w:asciiTheme="minorHAnsi" w:hAnsiTheme="minorHAnsi" w:cstheme="minorHAnsi"/>
                <w:sz w:val="22"/>
                <w:szCs w:val="22"/>
              </w:rPr>
              <w:t>Non</w:t>
            </w:r>
          </w:p>
        </w:tc>
      </w:tr>
    </w:tbl>
    <w:p w:rsidR="00064C0C" w:rsidRPr="0049685F" w:rsidRDefault="00417D73" w:rsidP="001D10C5">
      <w:pPr>
        <w:pStyle w:val="Paragraphestandard"/>
        <w:keepNext/>
        <w:suppressAutoHyphens/>
        <w:spacing w:before="120" w:after="120" w:line="240" w:lineRule="auto"/>
        <w:rPr>
          <w:rFonts w:asciiTheme="minorHAnsi" w:hAnsiTheme="minorHAnsi" w:cstheme="minorHAnsi"/>
          <w:i/>
          <w:sz w:val="22"/>
          <w:szCs w:val="22"/>
        </w:rPr>
      </w:pPr>
      <w:r w:rsidRPr="00417D73">
        <w:rPr>
          <w:rFonts w:asciiTheme="minorHAnsi" w:hAnsiTheme="minorHAnsi" w:cstheme="minorHAnsi"/>
          <w:b/>
          <w:i/>
          <w:noProof/>
          <w:color w:val="394283"/>
          <w:spacing w:val="-2"/>
          <w:sz w:val="22"/>
          <w:szCs w:val="22"/>
          <w:lang w:eastAsia="fr-FR"/>
        </w:rPr>
        <w:t>À noter :</w:t>
      </w:r>
      <w:r>
        <w:rPr>
          <w:rFonts w:asciiTheme="minorHAnsi" w:hAnsiTheme="minorHAnsi" w:cstheme="minorHAnsi"/>
          <w:i/>
          <w:noProof/>
          <w:spacing w:val="-2"/>
          <w:sz w:val="22"/>
          <w:szCs w:val="22"/>
          <w:lang w:eastAsia="fr-FR"/>
        </w:rPr>
        <w:t xml:space="preserve"> </w:t>
      </w:r>
      <w:r w:rsidR="00064C0C" w:rsidRPr="0049685F">
        <w:rPr>
          <w:rFonts w:asciiTheme="minorHAnsi" w:hAnsiTheme="minorHAnsi" w:cstheme="minorHAnsi"/>
          <w:i/>
          <w:sz w:val="22"/>
          <w:szCs w:val="22"/>
        </w:rPr>
        <w:t>Les options A et B prévoient la possibilité pour la personne publique de modifier les résultats des prestations, les modifications devant s’inscrire dans les utilisations découlant de l’objet du marché (option A) ou précisées dans les documents particuliers du marché (option B). Ce droit doit être exercé dans le respect du droit moral des auteurs. Dès lors, il convient, afin d’anticiper les contestations éventuelles fondées sur le droit moral de l’auteur, d’informer dans les documents particuliers du marché, les prestataires des modifications et adaptations envisagées (exemple de définition des modifications prévisibles : modifier les résultats , sous toutes formes, formats et sur tout support et les faire évoluer, les animer, leur  adjoindre tout élément nouveau, ou d’en supprimer certains éléments sous réserve du respect du droit moral attaché aux résultats, de les utiliser partiellement pour créer des œuvres composites nouvelles ou d’y incorporer tout élément d’autres œuvres préexistantes).</w:t>
      </w:r>
    </w:p>
    <w:p w:rsidR="002A03BC" w:rsidRPr="00417D73" w:rsidRDefault="00942D83" w:rsidP="00075616">
      <w:pPr>
        <w:pStyle w:val="Question2"/>
      </w:pPr>
      <w:bookmarkStart w:id="19" w:name="Q3c"/>
      <w:bookmarkStart w:id="20" w:name="_Toc528071842"/>
      <w:r w:rsidRPr="00417D73">
        <w:drawing>
          <wp:anchor distT="0" distB="0" distL="114300" distR="114300" simplePos="0" relativeHeight="251699200" behindDoc="1" locked="0" layoutInCell="1" allowOverlap="1">
            <wp:simplePos x="0" y="0"/>
            <wp:positionH relativeFrom="column">
              <wp:posOffset>2540</wp:posOffset>
            </wp:positionH>
            <wp:positionV relativeFrom="paragraph">
              <wp:posOffset>-3810</wp:posOffset>
            </wp:positionV>
            <wp:extent cx="215900" cy="222250"/>
            <wp:effectExtent l="0" t="0" r="0" b="6350"/>
            <wp:wrapTight wrapText="bothSides">
              <wp:wrapPolygon edited="0">
                <wp:start x="0" y="0"/>
                <wp:lineTo x="0" y="20366"/>
                <wp:lineTo x="19059" y="20366"/>
                <wp:lineTo x="19059"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estion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5900" cy="222250"/>
                    </a:xfrm>
                    <a:prstGeom prst="rect">
                      <a:avLst/>
                    </a:prstGeom>
                  </pic:spPr>
                </pic:pic>
              </a:graphicData>
            </a:graphic>
          </wp:anchor>
        </w:drawing>
      </w:r>
      <w:r w:rsidR="007751A5" w:rsidRPr="00417D73">
        <w:t>La personne publique souhaite-t-elle avoir la propriété exclusive des résultats (ce qui signifie que l’auteur des résultats ne pourra plus les exploiter)</w:t>
      </w:r>
      <w:r w:rsidR="00506183" w:rsidRPr="00417D73">
        <w:t> ?</w:t>
      </w:r>
      <w:bookmarkEnd w:id="19"/>
      <w:bookmarkEnd w:id="20"/>
      <w:r w:rsidR="007751A5" w:rsidRPr="00417D73">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1D10C5" w:rsidTr="001D10C5">
        <w:tc>
          <w:tcPr>
            <w:tcW w:w="9628" w:type="dxa"/>
            <w:shd w:val="clear" w:color="auto" w:fill="E5E6F3"/>
          </w:tcPr>
          <w:p w:rsidR="001D10C5" w:rsidRDefault="003844FE" w:rsidP="00FD0B8A">
            <w:pPr>
              <w:pStyle w:val="Paragraphestandard"/>
              <w:suppressAutoHyphens/>
              <w:spacing w:after="60" w:line="240" w:lineRule="auto"/>
              <w:rPr>
                <w:rFonts w:asciiTheme="minorHAnsi" w:hAnsiTheme="minorHAnsi" w:cstheme="minorHAnsi"/>
                <w:sz w:val="22"/>
                <w:szCs w:val="22"/>
              </w:rPr>
            </w:pPr>
            <w:sdt>
              <w:sdtPr>
                <w:rPr>
                  <w:rFonts w:asciiTheme="minorHAnsi" w:hAnsiTheme="minorHAnsi" w:cstheme="minorHAnsi"/>
                  <w:sz w:val="22"/>
                  <w:szCs w:val="22"/>
                </w:rPr>
                <w:id w:val="1354612139"/>
                <w14:checkbox>
                  <w14:checked w14:val="0"/>
                  <w14:checkedState w14:val="2612" w14:font="MS Gothic"/>
                  <w14:uncheckedState w14:val="2610" w14:font="MS Gothic"/>
                </w14:checkbox>
              </w:sdtPr>
              <w:sdtEndPr/>
              <w:sdtContent>
                <w:r w:rsidR="001D10C5" w:rsidRPr="001B2007">
                  <w:rPr>
                    <w:rFonts w:ascii="Segoe UI Symbol" w:eastAsia="MS Gothic" w:hAnsi="Segoe UI Symbol" w:cs="Segoe UI Symbol"/>
                    <w:sz w:val="22"/>
                    <w:szCs w:val="22"/>
                  </w:rPr>
                  <w:t>☐</w:t>
                </w:r>
              </w:sdtContent>
            </w:sdt>
            <w:r w:rsidR="001D10C5" w:rsidRPr="001B2007">
              <w:rPr>
                <w:rFonts w:asciiTheme="minorHAnsi" w:hAnsiTheme="minorHAnsi" w:cstheme="minorHAnsi"/>
                <w:sz w:val="22"/>
                <w:szCs w:val="22"/>
              </w:rPr>
              <w:t xml:space="preserve"> Oui. Dans ce cas, choisir l’option B du CCAG PI</w:t>
            </w:r>
          </w:p>
          <w:p w:rsidR="00FD0B8A" w:rsidRDefault="003844FE" w:rsidP="00942D83">
            <w:pPr>
              <w:pStyle w:val="Paragraphestandard"/>
              <w:suppressAutoHyphens/>
              <w:spacing w:after="120" w:line="240" w:lineRule="auto"/>
              <w:rPr>
                <w:rFonts w:asciiTheme="minorHAnsi" w:hAnsiTheme="minorHAnsi" w:cstheme="minorHAnsi"/>
                <w:sz w:val="22"/>
                <w:szCs w:val="22"/>
              </w:rPr>
            </w:pPr>
            <w:sdt>
              <w:sdtPr>
                <w:rPr>
                  <w:rFonts w:asciiTheme="minorHAnsi" w:hAnsiTheme="minorHAnsi" w:cstheme="minorHAnsi"/>
                  <w:sz w:val="22"/>
                  <w:szCs w:val="22"/>
                </w:rPr>
                <w:id w:val="-1295990569"/>
                <w14:checkbox>
                  <w14:checked w14:val="0"/>
                  <w14:checkedState w14:val="2612" w14:font="MS Gothic"/>
                  <w14:uncheckedState w14:val="2610" w14:font="MS Gothic"/>
                </w14:checkbox>
              </w:sdtPr>
              <w:sdtEndPr/>
              <w:sdtContent>
                <w:r w:rsidR="00FD0B8A" w:rsidRPr="001B2007">
                  <w:rPr>
                    <w:rFonts w:ascii="Segoe UI Symbol" w:eastAsia="MS Gothic" w:hAnsi="Segoe UI Symbol" w:cs="Segoe UI Symbol"/>
                    <w:sz w:val="22"/>
                    <w:szCs w:val="22"/>
                  </w:rPr>
                  <w:t>☐</w:t>
                </w:r>
              </w:sdtContent>
            </w:sdt>
            <w:r w:rsidR="00FD0B8A" w:rsidRPr="001B2007">
              <w:rPr>
                <w:rFonts w:asciiTheme="minorHAnsi" w:hAnsiTheme="minorHAnsi" w:cstheme="minorHAnsi"/>
                <w:sz w:val="22"/>
                <w:szCs w:val="22"/>
              </w:rPr>
              <w:t xml:space="preserve"> Non</w:t>
            </w:r>
          </w:p>
        </w:tc>
      </w:tr>
    </w:tbl>
    <w:p w:rsidR="001D10C5" w:rsidRPr="001B2007" w:rsidRDefault="001D10C5" w:rsidP="00942D83">
      <w:pPr>
        <w:pStyle w:val="Paragraphestandard"/>
        <w:suppressAutoHyphens/>
        <w:spacing w:after="120" w:line="240" w:lineRule="auto"/>
        <w:rPr>
          <w:rFonts w:asciiTheme="minorHAnsi" w:hAnsiTheme="minorHAnsi" w:cstheme="minorHAnsi"/>
          <w:sz w:val="22"/>
          <w:szCs w:val="22"/>
        </w:rPr>
      </w:pPr>
    </w:p>
    <w:p w:rsidR="002A03BC" w:rsidRDefault="00942D83" w:rsidP="00075616">
      <w:pPr>
        <w:pStyle w:val="Question2"/>
        <w:rPr>
          <w:sz w:val="22"/>
          <w:szCs w:val="22"/>
        </w:rPr>
      </w:pPr>
      <w:bookmarkStart w:id="21" w:name="Q3d"/>
      <w:bookmarkStart w:id="22" w:name="_Toc528071843"/>
      <w:r>
        <w:drawing>
          <wp:anchor distT="0" distB="0" distL="114300" distR="114300" simplePos="0" relativeHeight="251700224" behindDoc="1" locked="0" layoutInCell="1" allowOverlap="1">
            <wp:simplePos x="0" y="0"/>
            <wp:positionH relativeFrom="column">
              <wp:posOffset>2540</wp:posOffset>
            </wp:positionH>
            <wp:positionV relativeFrom="paragraph">
              <wp:posOffset>-1270</wp:posOffset>
            </wp:positionV>
            <wp:extent cx="215900" cy="222250"/>
            <wp:effectExtent l="0" t="0" r="0" b="6350"/>
            <wp:wrapTight wrapText="bothSides">
              <wp:wrapPolygon edited="0">
                <wp:start x="0" y="0"/>
                <wp:lineTo x="0" y="20366"/>
                <wp:lineTo x="19059" y="20366"/>
                <wp:lineTo x="19059"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estion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5900" cy="222250"/>
                    </a:xfrm>
                    <a:prstGeom prst="rect">
                      <a:avLst/>
                    </a:prstGeom>
                  </pic:spPr>
                </pic:pic>
              </a:graphicData>
            </a:graphic>
          </wp:anchor>
        </w:drawing>
      </w:r>
      <w:r w:rsidR="007751A5" w:rsidRPr="0038442D">
        <w:rPr>
          <w:sz w:val="22"/>
          <w:szCs w:val="22"/>
        </w:rPr>
        <w:t>L</w:t>
      </w:r>
      <w:r w:rsidR="007751A5" w:rsidRPr="00417D73">
        <w:t>’exploitation des résultats par le prestataire est-elle envisageable</w:t>
      </w:r>
      <w:r w:rsidR="00506183" w:rsidRPr="00417D73">
        <w:t> ?</w:t>
      </w:r>
      <w:bookmarkEnd w:id="21"/>
      <w:bookmarkEnd w:id="22"/>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1D10C5" w:rsidTr="001D10C5">
        <w:tc>
          <w:tcPr>
            <w:tcW w:w="9628" w:type="dxa"/>
            <w:shd w:val="clear" w:color="auto" w:fill="E5E6F3"/>
          </w:tcPr>
          <w:p w:rsidR="001D10C5" w:rsidRPr="001D10C5" w:rsidRDefault="003844FE" w:rsidP="00FD0B8A">
            <w:pPr>
              <w:pStyle w:val="Paragraphestandard"/>
              <w:suppressAutoHyphens/>
              <w:spacing w:after="120" w:line="240" w:lineRule="auto"/>
              <w:rPr>
                <w:rFonts w:asciiTheme="minorHAnsi" w:hAnsiTheme="minorHAnsi" w:cstheme="minorHAnsi"/>
                <w:sz w:val="22"/>
                <w:szCs w:val="22"/>
              </w:rPr>
            </w:pPr>
            <w:sdt>
              <w:sdtPr>
                <w:rPr>
                  <w:rFonts w:asciiTheme="minorHAnsi" w:hAnsiTheme="minorHAnsi" w:cstheme="minorHAnsi"/>
                  <w:sz w:val="22"/>
                  <w:szCs w:val="22"/>
                </w:rPr>
                <w:id w:val="-1064336977"/>
                <w14:checkbox>
                  <w14:checked w14:val="0"/>
                  <w14:checkedState w14:val="2612" w14:font="MS Gothic"/>
                  <w14:uncheckedState w14:val="2610" w14:font="MS Gothic"/>
                </w14:checkbox>
              </w:sdtPr>
              <w:sdtEndPr/>
              <w:sdtContent>
                <w:r w:rsidR="001D10C5" w:rsidRPr="001B2007">
                  <w:rPr>
                    <w:rFonts w:ascii="Segoe UI Symbol" w:eastAsia="MS Gothic" w:hAnsi="Segoe UI Symbol" w:cs="Segoe UI Symbol"/>
                    <w:sz w:val="22"/>
                    <w:szCs w:val="22"/>
                  </w:rPr>
                  <w:t>☐</w:t>
                </w:r>
              </w:sdtContent>
            </w:sdt>
            <w:r w:rsidR="001D10C5" w:rsidRPr="001B2007">
              <w:rPr>
                <w:rFonts w:asciiTheme="minorHAnsi" w:hAnsiTheme="minorHAnsi" w:cstheme="minorHAnsi"/>
                <w:sz w:val="22"/>
                <w:szCs w:val="22"/>
              </w:rPr>
              <w:t xml:space="preserve"> </w:t>
            </w:r>
            <w:r w:rsidR="00FD0B8A">
              <w:rPr>
                <w:rFonts w:asciiTheme="minorHAnsi" w:hAnsiTheme="minorHAnsi" w:cstheme="minorHAnsi"/>
                <w:sz w:val="22"/>
                <w:szCs w:val="22"/>
              </w:rPr>
              <w:t>Oui</w:t>
            </w:r>
            <w:r w:rsidR="001D10C5" w:rsidRPr="001B2007">
              <w:rPr>
                <w:rFonts w:asciiTheme="minorHAnsi" w:hAnsiTheme="minorHAnsi" w:cstheme="minorHAnsi"/>
                <w:sz w:val="22"/>
                <w:szCs w:val="22"/>
              </w:rPr>
              <w:t xml:space="preserve"> </w:t>
            </w:r>
            <w:sdt>
              <w:sdtPr>
                <w:rPr>
                  <w:rFonts w:asciiTheme="minorHAnsi" w:hAnsiTheme="minorHAnsi" w:cstheme="minorHAnsi"/>
                  <w:sz w:val="22"/>
                  <w:szCs w:val="22"/>
                </w:rPr>
                <w:id w:val="-2146345076"/>
                <w14:checkbox>
                  <w14:checked w14:val="0"/>
                  <w14:checkedState w14:val="2612" w14:font="MS Gothic"/>
                  <w14:uncheckedState w14:val="2610" w14:font="MS Gothic"/>
                </w14:checkbox>
              </w:sdtPr>
              <w:sdtEndPr/>
              <w:sdtContent>
                <w:r w:rsidR="001D10C5" w:rsidRPr="001B2007">
                  <w:rPr>
                    <w:rFonts w:ascii="Segoe UI Symbol" w:eastAsia="MS Gothic" w:hAnsi="Segoe UI Symbol" w:cs="Segoe UI Symbol"/>
                    <w:sz w:val="22"/>
                    <w:szCs w:val="22"/>
                  </w:rPr>
                  <w:t>☐</w:t>
                </w:r>
              </w:sdtContent>
            </w:sdt>
            <w:r w:rsidR="001D10C5" w:rsidRPr="001B2007">
              <w:rPr>
                <w:rFonts w:asciiTheme="minorHAnsi" w:hAnsiTheme="minorHAnsi" w:cstheme="minorHAnsi"/>
                <w:sz w:val="22"/>
                <w:szCs w:val="22"/>
              </w:rPr>
              <w:t xml:space="preserve"> </w:t>
            </w:r>
            <w:r w:rsidR="00FD0B8A">
              <w:rPr>
                <w:rFonts w:asciiTheme="minorHAnsi" w:hAnsiTheme="minorHAnsi" w:cstheme="minorHAnsi"/>
                <w:sz w:val="22"/>
                <w:szCs w:val="22"/>
              </w:rPr>
              <w:t>Non</w:t>
            </w:r>
          </w:p>
        </w:tc>
      </w:tr>
    </w:tbl>
    <w:p w:rsidR="007751A5" w:rsidRPr="0049685F" w:rsidRDefault="00417D73" w:rsidP="001D10C5">
      <w:pPr>
        <w:pStyle w:val="Paragraphestandard"/>
        <w:suppressAutoHyphens/>
        <w:spacing w:before="120" w:after="120" w:line="240" w:lineRule="auto"/>
        <w:rPr>
          <w:rFonts w:asciiTheme="minorHAnsi" w:hAnsiTheme="minorHAnsi" w:cstheme="minorHAnsi"/>
          <w:i/>
          <w:sz w:val="22"/>
          <w:szCs w:val="22"/>
        </w:rPr>
      </w:pPr>
      <w:r w:rsidRPr="00417D73">
        <w:rPr>
          <w:rFonts w:asciiTheme="minorHAnsi" w:hAnsiTheme="minorHAnsi" w:cstheme="minorHAnsi"/>
          <w:b/>
          <w:i/>
          <w:noProof/>
          <w:color w:val="394283"/>
          <w:spacing w:val="-2"/>
          <w:sz w:val="22"/>
          <w:szCs w:val="22"/>
          <w:lang w:eastAsia="fr-FR"/>
        </w:rPr>
        <w:t>À noter :</w:t>
      </w:r>
      <w:r>
        <w:rPr>
          <w:rFonts w:asciiTheme="minorHAnsi" w:hAnsiTheme="minorHAnsi" w:cstheme="minorHAnsi"/>
          <w:i/>
          <w:noProof/>
          <w:spacing w:val="-2"/>
          <w:sz w:val="22"/>
          <w:szCs w:val="22"/>
          <w:lang w:eastAsia="fr-FR"/>
        </w:rPr>
        <w:t xml:space="preserve"> </w:t>
      </w:r>
      <w:r w:rsidR="00064C0C" w:rsidRPr="0049685F">
        <w:rPr>
          <w:rFonts w:asciiTheme="minorHAnsi" w:hAnsiTheme="minorHAnsi" w:cstheme="minorHAnsi"/>
          <w:i/>
          <w:sz w:val="22"/>
          <w:szCs w:val="22"/>
        </w:rPr>
        <w:t>P</w:t>
      </w:r>
      <w:r w:rsidR="007751A5" w:rsidRPr="0049685F">
        <w:rPr>
          <w:rFonts w:asciiTheme="minorHAnsi" w:hAnsiTheme="minorHAnsi" w:cstheme="minorHAnsi"/>
          <w:i/>
          <w:sz w:val="22"/>
          <w:szCs w:val="22"/>
        </w:rPr>
        <w:t>ar défaut, cette possibilité d’exploitation des résultats par le prestataire est prévue dans l’option A du CCAG PI. Toutefois, si le choix de l’option B paraît plus pertinent, il est possible de déroger à l’exclusivité de la cession des droits prévue par défaut dans l’option B ou de rétrocéder au titulaire des droits d’exploitation des résultats dans les documents particuliers du marché, pour certaines utilisations par exemple.</w:t>
      </w:r>
    </w:p>
    <w:p w:rsidR="007751A5" w:rsidRPr="001B2007" w:rsidRDefault="002A33B5" w:rsidP="002A33B5">
      <w:pPr>
        <w:pStyle w:val="Question2"/>
      </w:pPr>
      <w:bookmarkStart w:id="23" w:name="_Toc528071844"/>
      <w:r>
        <w:drawing>
          <wp:anchor distT="0" distB="0" distL="114300" distR="114300" simplePos="0" relativeHeight="251717632" behindDoc="1" locked="0" layoutInCell="1" allowOverlap="1">
            <wp:simplePos x="0" y="0"/>
            <wp:positionH relativeFrom="column">
              <wp:posOffset>-3175</wp:posOffset>
            </wp:positionH>
            <wp:positionV relativeFrom="paragraph">
              <wp:posOffset>-2540</wp:posOffset>
            </wp:positionV>
            <wp:extent cx="215900" cy="222250"/>
            <wp:effectExtent l="0" t="0" r="0" b="6350"/>
            <wp:wrapTight wrapText="bothSides">
              <wp:wrapPolygon edited="0">
                <wp:start x="0" y="0"/>
                <wp:lineTo x="0" y="20366"/>
                <wp:lineTo x="19059" y="20366"/>
                <wp:lineTo x="19059" y="0"/>
                <wp:lineTo x="0" y="0"/>
              </wp:wrapPolygon>
            </wp:wrapTight>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estion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5900" cy="222250"/>
                    </a:xfrm>
                    <a:prstGeom prst="rect">
                      <a:avLst/>
                    </a:prstGeom>
                  </pic:spPr>
                </pic:pic>
              </a:graphicData>
            </a:graphic>
          </wp:anchor>
        </w:drawing>
      </w:r>
      <w:r w:rsidR="007751A5" w:rsidRPr="001B2007">
        <w:t>Des tiers ont-ils vocation à utiliser / diffuser / exploiter / modifier les résultats</w:t>
      </w:r>
      <w:r w:rsidR="00506183" w:rsidRPr="001B2007">
        <w:t> ?</w:t>
      </w:r>
      <w:bookmarkEnd w:id="23"/>
      <w:r w:rsidR="007751A5" w:rsidRPr="001B2007">
        <w:t xml:space="preserve"> </w:t>
      </w:r>
    </w:p>
    <w:p w:rsidR="00417D73" w:rsidRDefault="007751A5" w:rsidP="002A33B5">
      <w:pPr>
        <w:pStyle w:val="Paragraphestandard"/>
        <w:suppressAutoHyphens/>
        <w:spacing w:after="120" w:line="240" w:lineRule="auto"/>
        <w:rPr>
          <w:rFonts w:asciiTheme="minorHAnsi" w:hAnsiTheme="minorHAnsi" w:cstheme="minorHAnsi"/>
          <w:sz w:val="22"/>
          <w:szCs w:val="22"/>
        </w:rPr>
      </w:pPr>
      <w:r w:rsidRPr="001B2007">
        <w:rPr>
          <w:rFonts w:asciiTheme="minorHAnsi" w:hAnsiTheme="minorHAnsi" w:cstheme="minorHAnsi"/>
          <w:color w:val="auto"/>
          <w:sz w:val="22"/>
          <w:szCs w:val="22"/>
        </w:rPr>
        <w:t xml:space="preserve">Préciser </w:t>
      </w:r>
      <w:r w:rsidRPr="001B2007">
        <w:rPr>
          <w:rFonts w:asciiTheme="minorHAnsi" w:hAnsiTheme="minorHAnsi" w:cstheme="minorHAnsi"/>
          <w:sz w:val="22"/>
          <w:szCs w:val="22"/>
        </w:rPr>
        <w:t>qui pourra bénéficier de ces droits. Exemples</w:t>
      </w:r>
      <w:r w:rsidR="00506183" w:rsidRPr="001B2007">
        <w:rPr>
          <w:rFonts w:asciiTheme="minorHAnsi" w:hAnsiTheme="minorHAnsi" w:cstheme="minorHAnsi"/>
          <w:sz w:val="22"/>
          <w:szCs w:val="22"/>
        </w:rPr>
        <w:t> :</w:t>
      </w:r>
      <w:r w:rsidRPr="001B2007">
        <w:rPr>
          <w:rFonts w:asciiTheme="minorHAnsi" w:hAnsiTheme="minorHAnsi" w:cstheme="minorHAnsi"/>
          <w:sz w:val="22"/>
          <w:szCs w:val="22"/>
        </w:rPr>
        <w:t xml:space="preserve"> tiers, autres admin</w:t>
      </w:r>
      <w:r w:rsidR="002A33B5">
        <w:rPr>
          <w:rFonts w:asciiTheme="minorHAnsi" w:hAnsiTheme="minorHAnsi" w:cstheme="minorHAnsi"/>
          <w:sz w:val="22"/>
          <w:szCs w:val="22"/>
        </w:rPr>
        <w:t>istrations, partenaires, presta</w:t>
      </w:r>
      <w:r w:rsidRPr="001B2007">
        <w:rPr>
          <w:rFonts w:asciiTheme="minorHAnsi" w:hAnsiTheme="minorHAnsi" w:cstheme="minorHAnsi"/>
          <w:sz w:val="22"/>
          <w:szCs w:val="22"/>
        </w:rPr>
        <w:t>taires dans le cadre de la réalisation de contenus, applications mobiles, sites internet intégrant les images</w:t>
      </w:r>
      <w:r w:rsidR="00AF20E9">
        <w:rPr>
          <w:rFonts w:asciiTheme="minorHAnsi" w:hAnsiTheme="minorHAnsi" w:cstheme="minorHAnsi"/>
          <w:sz w:val="22"/>
          <w:szCs w:val="22"/>
        </w:rPr>
        <w:t> </w:t>
      </w:r>
      <w:r w:rsidRPr="001B2007">
        <w:rPr>
          <w:rFonts w:asciiTheme="minorHAnsi" w:hAnsiTheme="minorHAnsi" w:cstheme="minorHAnsi"/>
          <w:sz w:val="22"/>
          <w:szCs w:val="22"/>
        </w:rPr>
        <w:t>; agents de licence dans le cadre de production / distribution de produits dérivés.</w:t>
      </w:r>
    </w:p>
    <w:p w:rsidR="00417D73" w:rsidRDefault="00417D73">
      <w:pPr>
        <w:rPr>
          <w:rFonts w:cstheme="minorHAnsi"/>
          <w:color w:val="000000"/>
        </w:rPr>
      </w:pPr>
      <w:r>
        <w:rPr>
          <w:rFonts w:cstheme="minorHAnsi"/>
        </w:rPr>
        <w:br w:type="page"/>
      </w:r>
    </w:p>
    <w:p w:rsidR="00E24988" w:rsidRDefault="002A33B5" w:rsidP="002A33B5">
      <w:pPr>
        <w:pStyle w:val="Question2"/>
      </w:pPr>
      <w:bookmarkStart w:id="24" w:name="_Toc528071845"/>
      <w:r>
        <w:lastRenderedPageBreak/>
        <w:drawing>
          <wp:anchor distT="0" distB="0" distL="114300" distR="114300" simplePos="0" relativeHeight="251718656" behindDoc="1" locked="0" layoutInCell="1" allowOverlap="1">
            <wp:simplePos x="0" y="0"/>
            <wp:positionH relativeFrom="column">
              <wp:posOffset>-3175</wp:posOffset>
            </wp:positionH>
            <wp:positionV relativeFrom="paragraph">
              <wp:posOffset>0</wp:posOffset>
            </wp:positionV>
            <wp:extent cx="215900" cy="222250"/>
            <wp:effectExtent l="0" t="0" r="0" b="6350"/>
            <wp:wrapTight wrapText="bothSides">
              <wp:wrapPolygon edited="0">
                <wp:start x="0" y="0"/>
                <wp:lineTo x="0" y="20366"/>
                <wp:lineTo x="19059" y="20366"/>
                <wp:lineTo x="19059" y="0"/>
                <wp:lineTo x="0" y="0"/>
              </wp:wrapPolygon>
            </wp:wrapTight>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estion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5900" cy="222250"/>
                    </a:xfrm>
                    <a:prstGeom prst="rect">
                      <a:avLst/>
                    </a:prstGeom>
                  </pic:spPr>
                </pic:pic>
              </a:graphicData>
            </a:graphic>
          </wp:anchor>
        </w:drawing>
      </w:r>
      <w:r w:rsidR="007751A5" w:rsidRPr="001B2007">
        <w:t>Les résultats ont-ils vocation à être diffusés sous licence libre</w:t>
      </w:r>
      <w:r w:rsidR="00506183" w:rsidRPr="001B2007">
        <w:t> ?</w:t>
      </w:r>
      <w:bookmarkEnd w:id="24"/>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1D10C5" w:rsidTr="002A33B5">
        <w:tc>
          <w:tcPr>
            <w:tcW w:w="9628" w:type="dxa"/>
            <w:shd w:val="clear" w:color="auto" w:fill="E5E6F3"/>
          </w:tcPr>
          <w:p w:rsidR="001D10C5" w:rsidRPr="001D10C5" w:rsidRDefault="003844FE" w:rsidP="002A33B5">
            <w:pPr>
              <w:pStyle w:val="Paragraphestandard"/>
              <w:suppressAutoHyphens/>
              <w:spacing w:after="60" w:line="240" w:lineRule="auto"/>
              <w:rPr>
                <w:rFonts w:asciiTheme="minorHAnsi" w:hAnsiTheme="minorHAnsi" w:cstheme="minorHAnsi"/>
                <w:sz w:val="22"/>
                <w:szCs w:val="22"/>
              </w:rPr>
            </w:pPr>
            <w:sdt>
              <w:sdtPr>
                <w:rPr>
                  <w:rFonts w:asciiTheme="minorHAnsi" w:hAnsiTheme="minorHAnsi" w:cstheme="minorHAnsi"/>
                  <w:sz w:val="22"/>
                  <w:szCs w:val="22"/>
                </w:rPr>
                <w:id w:val="614803897"/>
                <w14:checkbox>
                  <w14:checked w14:val="0"/>
                  <w14:checkedState w14:val="2612" w14:font="MS Gothic"/>
                  <w14:uncheckedState w14:val="2610" w14:font="MS Gothic"/>
                </w14:checkbox>
              </w:sdtPr>
              <w:sdtEndPr/>
              <w:sdtContent>
                <w:r w:rsidR="00A90891">
                  <w:rPr>
                    <w:rFonts w:ascii="MS Gothic" w:eastAsia="MS Gothic" w:hAnsi="MS Gothic" w:cstheme="minorHAnsi" w:hint="eastAsia"/>
                    <w:sz w:val="22"/>
                    <w:szCs w:val="22"/>
                  </w:rPr>
                  <w:t>☐</w:t>
                </w:r>
              </w:sdtContent>
            </w:sdt>
            <w:r w:rsidR="001D10C5">
              <w:rPr>
                <w:rFonts w:asciiTheme="minorHAnsi" w:hAnsiTheme="minorHAnsi" w:cstheme="minorHAnsi"/>
                <w:sz w:val="22"/>
                <w:szCs w:val="22"/>
              </w:rPr>
              <w:t xml:space="preserve"> </w:t>
            </w:r>
            <w:r w:rsidR="00FD0B8A">
              <w:rPr>
                <w:rFonts w:asciiTheme="minorHAnsi" w:hAnsiTheme="minorHAnsi" w:cstheme="minorHAnsi"/>
                <w:sz w:val="22"/>
                <w:szCs w:val="22"/>
              </w:rPr>
              <w:t>Oui</w:t>
            </w:r>
            <w:r w:rsidR="001D10C5" w:rsidRPr="001B2007">
              <w:rPr>
                <w:rFonts w:asciiTheme="minorHAnsi" w:hAnsiTheme="minorHAnsi" w:cstheme="minorHAnsi"/>
                <w:sz w:val="22"/>
                <w:szCs w:val="22"/>
              </w:rPr>
              <w:t xml:space="preserve"> </w:t>
            </w:r>
            <w:sdt>
              <w:sdtPr>
                <w:rPr>
                  <w:rFonts w:asciiTheme="minorHAnsi" w:hAnsiTheme="minorHAnsi" w:cstheme="minorHAnsi"/>
                  <w:sz w:val="22"/>
                  <w:szCs w:val="22"/>
                </w:rPr>
                <w:id w:val="-16619484"/>
                <w14:checkbox>
                  <w14:checked w14:val="0"/>
                  <w14:checkedState w14:val="2612" w14:font="MS Gothic"/>
                  <w14:uncheckedState w14:val="2610" w14:font="MS Gothic"/>
                </w14:checkbox>
              </w:sdtPr>
              <w:sdtEndPr/>
              <w:sdtContent>
                <w:r w:rsidR="001D10C5" w:rsidRPr="001B2007">
                  <w:rPr>
                    <w:rFonts w:ascii="Segoe UI Symbol" w:eastAsia="MS Gothic" w:hAnsi="Segoe UI Symbol" w:cs="Segoe UI Symbol"/>
                    <w:sz w:val="22"/>
                    <w:szCs w:val="22"/>
                  </w:rPr>
                  <w:t>☐</w:t>
                </w:r>
              </w:sdtContent>
            </w:sdt>
            <w:r w:rsidR="001D10C5">
              <w:rPr>
                <w:rFonts w:asciiTheme="minorHAnsi" w:hAnsiTheme="minorHAnsi" w:cstheme="minorHAnsi"/>
                <w:sz w:val="22"/>
                <w:szCs w:val="22"/>
              </w:rPr>
              <w:t xml:space="preserve"> </w:t>
            </w:r>
            <w:r w:rsidR="00FD0B8A">
              <w:rPr>
                <w:rFonts w:asciiTheme="minorHAnsi" w:hAnsiTheme="minorHAnsi" w:cstheme="minorHAnsi"/>
                <w:sz w:val="22"/>
                <w:szCs w:val="22"/>
              </w:rPr>
              <w:t>Non</w:t>
            </w:r>
          </w:p>
        </w:tc>
      </w:tr>
    </w:tbl>
    <w:p w:rsidR="007751A5" w:rsidRPr="001B2007" w:rsidRDefault="007751A5" w:rsidP="002A33B5">
      <w:pPr>
        <w:spacing w:before="60" w:after="60" w:line="240" w:lineRule="auto"/>
        <w:jc w:val="both"/>
        <w:rPr>
          <w:rFonts w:cstheme="minorHAnsi"/>
        </w:rPr>
      </w:pPr>
      <w:r w:rsidRPr="001B2007">
        <w:rPr>
          <w:rFonts w:cstheme="minorHAnsi"/>
        </w:rPr>
        <w:t xml:space="preserve">Si rediffusion sous </w:t>
      </w:r>
      <w:r w:rsidR="00AF20E9">
        <w:rPr>
          <w:rFonts w:cstheme="minorHAnsi"/>
        </w:rPr>
        <w:t>licence libre</w:t>
      </w:r>
      <w:r w:rsidR="00506183" w:rsidRPr="001B2007">
        <w:rPr>
          <w:rFonts w:cstheme="minorHAnsi"/>
        </w:rPr>
        <w:t> :</w:t>
      </w:r>
      <w:r w:rsidRPr="001B2007">
        <w:rPr>
          <w:rFonts w:cstheme="minorHAnsi"/>
        </w:rPr>
        <w:t xml:space="preserve"> [</w:t>
      </w:r>
      <w:sdt>
        <w:sdtPr>
          <w:rPr>
            <w:rFonts w:cstheme="minorHAnsi"/>
          </w:rPr>
          <w:id w:val="818232882"/>
          <w:placeholder>
            <w:docPart w:val="DefaultPlaceholder_1081868574"/>
          </w:placeholder>
        </w:sdtPr>
        <w:sdtEndPr/>
        <w:sdtContent>
          <w:r w:rsidR="00E24988" w:rsidRPr="001B2007">
            <w:rPr>
              <w:rFonts w:cstheme="minorHAnsi"/>
            </w:rPr>
            <w:t>Préciser</w:t>
          </w:r>
          <w:r w:rsidR="00AF20E9">
            <w:rPr>
              <w:rFonts w:cstheme="minorHAnsi"/>
            </w:rPr>
            <w:t xml:space="preserve"> le type de licence</w:t>
          </w:r>
        </w:sdtContent>
      </w:sdt>
      <w:r w:rsidRPr="001B2007">
        <w:rPr>
          <w:rFonts w:cstheme="minorHAnsi"/>
        </w:rPr>
        <w:t>]</w:t>
      </w:r>
    </w:p>
    <w:p w:rsidR="007751A5" w:rsidRPr="0049685F" w:rsidRDefault="00417D73" w:rsidP="002A33B5">
      <w:pPr>
        <w:pStyle w:val="Paragraphestandard"/>
        <w:suppressAutoHyphens/>
        <w:spacing w:after="180" w:line="240" w:lineRule="auto"/>
        <w:rPr>
          <w:rFonts w:asciiTheme="minorHAnsi" w:hAnsiTheme="minorHAnsi" w:cstheme="minorHAnsi"/>
          <w:i/>
          <w:sz w:val="22"/>
          <w:szCs w:val="22"/>
        </w:rPr>
      </w:pPr>
      <w:r w:rsidRPr="00417D73">
        <w:rPr>
          <w:rFonts w:asciiTheme="minorHAnsi" w:hAnsiTheme="minorHAnsi" w:cstheme="minorHAnsi"/>
          <w:b/>
          <w:i/>
          <w:noProof/>
          <w:color w:val="394283"/>
          <w:spacing w:val="-2"/>
          <w:sz w:val="22"/>
          <w:szCs w:val="22"/>
          <w:lang w:eastAsia="fr-FR"/>
        </w:rPr>
        <w:t>À noter :</w:t>
      </w:r>
      <w:r>
        <w:rPr>
          <w:rFonts w:asciiTheme="minorHAnsi" w:hAnsiTheme="minorHAnsi" w:cstheme="minorHAnsi"/>
          <w:i/>
          <w:noProof/>
          <w:spacing w:val="-2"/>
          <w:sz w:val="22"/>
          <w:szCs w:val="22"/>
          <w:lang w:eastAsia="fr-FR"/>
        </w:rPr>
        <w:t xml:space="preserve"> </w:t>
      </w:r>
      <w:r w:rsidR="0038442D" w:rsidRPr="0049685F">
        <w:rPr>
          <w:rFonts w:asciiTheme="minorHAnsi" w:hAnsiTheme="minorHAnsi" w:cstheme="minorHAnsi"/>
          <w:i/>
          <w:sz w:val="22"/>
          <w:szCs w:val="22"/>
        </w:rPr>
        <w:t>Da</w:t>
      </w:r>
      <w:r w:rsidR="007751A5" w:rsidRPr="0049685F">
        <w:rPr>
          <w:rFonts w:asciiTheme="minorHAnsi" w:hAnsiTheme="minorHAnsi" w:cstheme="minorHAnsi"/>
          <w:i/>
          <w:sz w:val="22"/>
          <w:szCs w:val="22"/>
        </w:rPr>
        <w:t>ns ce cas, il est préconisé de choisir l’option B en dérogeant à l’exclusivité.</w:t>
      </w:r>
    </w:p>
    <w:p w:rsidR="007751A5" w:rsidRPr="001B2007" w:rsidRDefault="00942D83" w:rsidP="00075616">
      <w:pPr>
        <w:pStyle w:val="Question2"/>
      </w:pPr>
      <w:bookmarkStart w:id="25" w:name="Q3e"/>
      <w:bookmarkStart w:id="26" w:name="_Toc528071846"/>
      <w:r>
        <w:drawing>
          <wp:anchor distT="0" distB="0" distL="114300" distR="114300" simplePos="0" relativeHeight="251701248" behindDoc="1" locked="0" layoutInCell="1" allowOverlap="1">
            <wp:simplePos x="0" y="0"/>
            <wp:positionH relativeFrom="column">
              <wp:posOffset>2540</wp:posOffset>
            </wp:positionH>
            <wp:positionV relativeFrom="paragraph">
              <wp:posOffset>-2540</wp:posOffset>
            </wp:positionV>
            <wp:extent cx="215900" cy="222250"/>
            <wp:effectExtent l="0" t="0" r="0" b="6350"/>
            <wp:wrapTight wrapText="bothSides">
              <wp:wrapPolygon edited="0">
                <wp:start x="0" y="0"/>
                <wp:lineTo x="0" y="20366"/>
                <wp:lineTo x="19059" y="20366"/>
                <wp:lineTo x="19059" y="0"/>
                <wp:lineTo x="0"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estion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5900" cy="222250"/>
                    </a:xfrm>
                    <a:prstGeom prst="rect">
                      <a:avLst/>
                    </a:prstGeom>
                  </pic:spPr>
                </pic:pic>
              </a:graphicData>
            </a:graphic>
          </wp:anchor>
        </w:drawing>
      </w:r>
      <w:r w:rsidR="007751A5" w:rsidRPr="001B2007">
        <w:t>Quelle est la durée d’exploitation des résultats par la personne publique</w:t>
      </w:r>
      <w:r w:rsidR="00506183" w:rsidRPr="001B2007">
        <w:t> ?</w:t>
      </w:r>
      <w:bookmarkEnd w:id="25"/>
      <w:bookmarkEnd w:id="26"/>
    </w:p>
    <w:p w:rsidR="007751A5" w:rsidRPr="0049685F" w:rsidRDefault="00417D73" w:rsidP="00AF20E9">
      <w:pPr>
        <w:pStyle w:val="Paragraphestandard"/>
        <w:suppressAutoHyphens/>
        <w:spacing w:after="120" w:line="240" w:lineRule="auto"/>
        <w:rPr>
          <w:rFonts w:asciiTheme="minorHAnsi" w:hAnsiTheme="minorHAnsi" w:cstheme="minorHAnsi"/>
          <w:i/>
          <w:sz w:val="22"/>
          <w:szCs w:val="22"/>
        </w:rPr>
      </w:pPr>
      <w:r w:rsidRPr="00417D73">
        <w:rPr>
          <w:rFonts w:asciiTheme="minorHAnsi" w:hAnsiTheme="minorHAnsi" w:cstheme="minorHAnsi"/>
          <w:b/>
          <w:i/>
          <w:noProof/>
          <w:color w:val="394283"/>
          <w:spacing w:val="-2"/>
          <w:sz w:val="22"/>
          <w:szCs w:val="22"/>
          <w:lang w:eastAsia="fr-FR"/>
        </w:rPr>
        <w:t>À noter :</w:t>
      </w:r>
      <w:r>
        <w:rPr>
          <w:rFonts w:asciiTheme="minorHAnsi" w:hAnsiTheme="minorHAnsi" w:cstheme="minorHAnsi"/>
          <w:i/>
          <w:noProof/>
          <w:spacing w:val="-2"/>
          <w:sz w:val="22"/>
          <w:szCs w:val="22"/>
          <w:lang w:eastAsia="fr-FR"/>
        </w:rPr>
        <w:t xml:space="preserve"> </w:t>
      </w:r>
      <w:r w:rsidR="00A63AEE" w:rsidRPr="0049685F">
        <w:rPr>
          <w:rFonts w:asciiTheme="minorHAnsi" w:hAnsiTheme="minorHAnsi" w:cstheme="minorHAnsi"/>
          <w:i/>
          <w:sz w:val="22"/>
          <w:szCs w:val="22"/>
        </w:rPr>
        <w:t>P</w:t>
      </w:r>
      <w:r w:rsidR="007751A5" w:rsidRPr="0049685F">
        <w:rPr>
          <w:rFonts w:asciiTheme="minorHAnsi" w:hAnsiTheme="minorHAnsi" w:cstheme="minorHAnsi"/>
          <w:i/>
          <w:sz w:val="22"/>
          <w:szCs w:val="22"/>
        </w:rPr>
        <w:t>ar défaut, l’option A prévoit une concession de droits pour la durée légale du droit d’auteur</w:t>
      </w:r>
      <w:r w:rsidR="00F15302" w:rsidRPr="0049685F">
        <w:rPr>
          <w:rStyle w:val="Appelnotedebasdep"/>
          <w:rFonts w:asciiTheme="minorHAnsi" w:hAnsiTheme="minorHAnsi" w:cstheme="minorHAnsi"/>
          <w:i/>
          <w:sz w:val="22"/>
          <w:szCs w:val="22"/>
        </w:rPr>
        <w:footnoteReference w:id="2"/>
      </w:r>
      <w:r w:rsidR="007751A5" w:rsidRPr="0049685F">
        <w:rPr>
          <w:rFonts w:asciiTheme="minorHAnsi" w:hAnsiTheme="minorHAnsi" w:cstheme="minorHAnsi"/>
          <w:i/>
          <w:sz w:val="22"/>
          <w:szCs w:val="22"/>
        </w:rPr>
        <w:t xml:space="preserve">, qu’il convient, le cas échéant, d’aménager en fonction des besoins de la personne publique. Au cas où le choix de l’option B paraît plus pertinent, il convient impérativement d’indiquer la durée prévisionnelle d’exploitation des images/vidéos par la personne publique et, le cas échéant, des tiers </w:t>
      </w:r>
      <w:proofErr w:type="spellStart"/>
      <w:r w:rsidR="007751A5" w:rsidRPr="0049685F">
        <w:rPr>
          <w:rFonts w:asciiTheme="minorHAnsi" w:hAnsiTheme="minorHAnsi" w:cstheme="minorHAnsi"/>
          <w:i/>
          <w:sz w:val="22"/>
          <w:szCs w:val="22"/>
        </w:rPr>
        <w:t>réutilisateurs</w:t>
      </w:r>
      <w:proofErr w:type="spellEnd"/>
      <w:r w:rsidR="007751A5" w:rsidRPr="0049685F">
        <w:rPr>
          <w:rFonts w:asciiTheme="minorHAnsi" w:hAnsiTheme="minorHAnsi" w:cstheme="minorHAnsi"/>
          <w:i/>
          <w:sz w:val="22"/>
          <w:szCs w:val="22"/>
        </w:rPr>
        <w:t>.</w:t>
      </w:r>
    </w:p>
    <w:p w:rsidR="007751A5" w:rsidRPr="001B2007" w:rsidRDefault="00942D83" w:rsidP="00075616">
      <w:pPr>
        <w:pStyle w:val="Question2"/>
      </w:pPr>
      <w:bookmarkStart w:id="27" w:name="Q3f"/>
      <w:bookmarkStart w:id="28" w:name="_Toc528071847"/>
      <w:r>
        <w:drawing>
          <wp:anchor distT="0" distB="0" distL="114300" distR="114300" simplePos="0" relativeHeight="251702272" behindDoc="1" locked="0" layoutInCell="1" allowOverlap="1">
            <wp:simplePos x="0" y="0"/>
            <wp:positionH relativeFrom="column">
              <wp:posOffset>2540</wp:posOffset>
            </wp:positionH>
            <wp:positionV relativeFrom="paragraph">
              <wp:posOffset>-1270</wp:posOffset>
            </wp:positionV>
            <wp:extent cx="215900" cy="222250"/>
            <wp:effectExtent l="0" t="0" r="0" b="6350"/>
            <wp:wrapTight wrapText="bothSides">
              <wp:wrapPolygon edited="0">
                <wp:start x="0" y="0"/>
                <wp:lineTo x="0" y="20366"/>
                <wp:lineTo x="19059" y="20366"/>
                <wp:lineTo x="19059" y="0"/>
                <wp:lineTo x="0"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estion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5900" cy="222250"/>
                    </a:xfrm>
                    <a:prstGeom prst="rect">
                      <a:avLst/>
                    </a:prstGeom>
                  </pic:spPr>
                </pic:pic>
              </a:graphicData>
            </a:graphic>
          </wp:anchor>
        </w:drawing>
      </w:r>
      <w:r w:rsidR="007751A5" w:rsidRPr="001B2007">
        <w:t>Sur quels territoires</w:t>
      </w:r>
      <w:r w:rsidR="003521AB">
        <w:t xml:space="preserve"> </w:t>
      </w:r>
      <w:r w:rsidR="003521AB" w:rsidRPr="001B2007">
        <w:t>les résultats</w:t>
      </w:r>
      <w:r w:rsidR="007751A5" w:rsidRPr="001B2007">
        <w:t xml:space="preserve"> seront</w:t>
      </w:r>
      <w:r w:rsidR="003521AB">
        <w:t>-ils</w:t>
      </w:r>
      <w:r w:rsidR="007751A5" w:rsidRPr="001B2007">
        <w:t xml:space="preserve"> exploités</w:t>
      </w:r>
      <w:r w:rsidR="00506183" w:rsidRPr="001B2007">
        <w:t> ?</w:t>
      </w:r>
      <w:bookmarkEnd w:id="27"/>
      <w:bookmarkEnd w:id="28"/>
    </w:p>
    <w:p w:rsidR="00A734F8" w:rsidRPr="0049685F" w:rsidRDefault="00417D73" w:rsidP="00AF20E9">
      <w:pPr>
        <w:pStyle w:val="Paragraphestandard"/>
        <w:suppressAutoHyphens/>
        <w:spacing w:after="360" w:line="240" w:lineRule="auto"/>
        <w:rPr>
          <w:rFonts w:asciiTheme="minorHAnsi" w:hAnsiTheme="minorHAnsi" w:cstheme="minorHAnsi"/>
          <w:i/>
          <w:sz w:val="22"/>
          <w:szCs w:val="22"/>
        </w:rPr>
      </w:pPr>
      <w:r w:rsidRPr="00417D73">
        <w:rPr>
          <w:rFonts w:asciiTheme="minorHAnsi" w:hAnsiTheme="minorHAnsi" w:cstheme="minorHAnsi"/>
          <w:b/>
          <w:i/>
          <w:noProof/>
          <w:color w:val="394283"/>
          <w:spacing w:val="-2"/>
          <w:sz w:val="22"/>
          <w:szCs w:val="22"/>
          <w:lang w:eastAsia="fr-FR"/>
        </w:rPr>
        <w:t>À noter :</w:t>
      </w:r>
      <w:r>
        <w:rPr>
          <w:rFonts w:asciiTheme="minorHAnsi" w:hAnsiTheme="minorHAnsi" w:cstheme="minorHAnsi"/>
          <w:i/>
          <w:noProof/>
          <w:spacing w:val="-2"/>
          <w:sz w:val="22"/>
          <w:szCs w:val="22"/>
          <w:lang w:eastAsia="fr-FR"/>
        </w:rPr>
        <w:t xml:space="preserve"> </w:t>
      </w:r>
      <w:r w:rsidR="00A63AEE" w:rsidRPr="0049685F">
        <w:rPr>
          <w:rFonts w:asciiTheme="minorHAnsi" w:hAnsiTheme="minorHAnsi" w:cstheme="minorHAnsi"/>
          <w:i/>
          <w:sz w:val="22"/>
          <w:szCs w:val="22"/>
        </w:rPr>
        <w:t>P</w:t>
      </w:r>
      <w:r w:rsidR="007751A5" w:rsidRPr="0049685F">
        <w:rPr>
          <w:rFonts w:asciiTheme="minorHAnsi" w:hAnsiTheme="minorHAnsi" w:cstheme="minorHAnsi"/>
          <w:i/>
          <w:sz w:val="22"/>
          <w:szCs w:val="22"/>
        </w:rPr>
        <w:t>ar défaut, l’option A du CCAG PI prévoit une concession pour le monde entier qui peut être aménagée dans les documents particuliers du marché. L’option B ne prévoyant pas de périmètre géographique par défaut, celui-ci doit impérativement être précisé si l’option B est choisie. Une diffusion sur internet des résultats implique obligatoirement une concession/cession de droits pour le monde entier.</w:t>
      </w:r>
    </w:p>
    <w:tbl>
      <w:tblPr>
        <w:tblStyle w:val="Grilledutableau"/>
        <w:tblW w:w="0" w:type="auto"/>
        <w:jc w:val="center"/>
        <w:tblBorders>
          <w:top w:val="single" w:sz="12" w:space="0" w:color="E40038"/>
          <w:left w:val="single" w:sz="12" w:space="0" w:color="E40038"/>
          <w:bottom w:val="single" w:sz="12" w:space="0" w:color="E40038"/>
          <w:right w:val="single" w:sz="12" w:space="0" w:color="E40038"/>
          <w:insideH w:val="none" w:sz="0" w:space="0" w:color="auto"/>
          <w:insideV w:val="none" w:sz="0" w:space="0" w:color="auto"/>
        </w:tblBorders>
        <w:tblLook w:val="04A0" w:firstRow="1" w:lastRow="0" w:firstColumn="1" w:lastColumn="0" w:noHBand="0" w:noVBand="1"/>
      </w:tblPr>
      <w:tblGrid>
        <w:gridCol w:w="9042"/>
      </w:tblGrid>
      <w:tr w:rsidR="00A734F8" w:rsidRPr="001B2007" w:rsidTr="001D10C5">
        <w:trPr>
          <w:cantSplit/>
          <w:jc w:val="center"/>
        </w:trPr>
        <w:tc>
          <w:tcPr>
            <w:tcW w:w="9042" w:type="dxa"/>
          </w:tcPr>
          <w:p w:rsidR="00A734F8" w:rsidRPr="001B2007" w:rsidRDefault="00A734F8" w:rsidP="002A33B5">
            <w:pPr>
              <w:pStyle w:val="Paragraphestandard"/>
              <w:suppressAutoHyphens/>
              <w:spacing w:before="120" w:after="60" w:line="240" w:lineRule="auto"/>
              <w:rPr>
                <w:rFonts w:asciiTheme="minorHAnsi" w:hAnsiTheme="minorHAnsi" w:cstheme="minorHAnsi"/>
                <w:b/>
                <w:color w:val="auto"/>
                <w:sz w:val="22"/>
                <w:szCs w:val="22"/>
              </w:rPr>
            </w:pPr>
            <w:r w:rsidRPr="001B2007">
              <w:rPr>
                <w:rFonts w:asciiTheme="minorHAnsi" w:hAnsiTheme="minorHAnsi" w:cstheme="minorHAnsi"/>
                <w:b/>
                <w:color w:val="auto"/>
                <w:sz w:val="22"/>
                <w:szCs w:val="22"/>
              </w:rPr>
              <w:t>Conclusion</w:t>
            </w:r>
          </w:p>
          <w:p w:rsidR="00A734F8" w:rsidRDefault="00A734F8" w:rsidP="0049685F">
            <w:pPr>
              <w:pStyle w:val="Paragraphestandard"/>
              <w:suppressAutoHyphens/>
              <w:spacing w:after="60" w:line="240" w:lineRule="auto"/>
              <w:rPr>
                <w:rFonts w:asciiTheme="minorHAnsi" w:hAnsiTheme="minorHAnsi" w:cstheme="minorHAnsi"/>
                <w:color w:val="auto"/>
                <w:sz w:val="22"/>
                <w:szCs w:val="22"/>
              </w:rPr>
            </w:pPr>
            <w:r w:rsidRPr="001B2007">
              <w:rPr>
                <w:rFonts w:asciiTheme="minorHAnsi" w:hAnsiTheme="minorHAnsi" w:cstheme="minorHAnsi"/>
                <w:color w:val="auto"/>
                <w:sz w:val="22"/>
                <w:szCs w:val="22"/>
              </w:rPr>
              <w:t>L</w:t>
            </w:r>
            <w:r w:rsidR="00E60FAC">
              <w:rPr>
                <w:rFonts w:asciiTheme="minorHAnsi" w:hAnsiTheme="minorHAnsi" w:cstheme="minorHAnsi"/>
                <w:color w:val="auto"/>
                <w:sz w:val="22"/>
                <w:szCs w:val="22"/>
              </w:rPr>
              <w:t>es réponses à ces questions per</w:t>
            </w:r>
            <w:r w:rsidRPr="001B2007">
              <w:rPr>
                <w:rFonts w:asciiTheme="minorHAnsi" w:hAnsiTheme="minorHAnsi" w:cstheme="minorHAnsi"/>
                <w:color w:val="auto"/>
                <w:sz w:val="22"/>
                <w:szCs w:val="22"/>
              </w:rPr>
              <w:t>mettent de compléter les informations essentielles à la pleine efficience des clauses de propriété intellectuelle dans le cadre des options A ou B du CCAG PI ou dan</w:t>
            </w:r>
            <w:r w:rsidR="00942D83">
              <w:rPr>
                <w:rFonts w:asciiTheme="minorHAnsi" w:hAnsiTheme="minorHAnsi" w:cstheme="minorHAnsi"/>
                <w:color w:val="auto"/>
                <w:sz w:val="22"/>
                <w:szCs w:val="22"/>
              </w:rPr>
              <w:t>s le cadre d’une clause ad-hoc.</w:t>
            </w:r>
          </w:p>
          <w:p w:rsidR="00942D83" w:rsidRPr="00FD0B8A" w:rsidRDefault="00FD0B8A" w:rsidP="002A33B5">
            <w:pPr>
              <w:spacing w:after="120"/>
              <w:jc w:val="both"/>
              <w:rPr>
                <w:rFonts w:cstheme="minorHAnsi"/>
              </w:rPr>
            </w:pPr>
            <w:r w:rsidRPr="00FD0B8A">
              <w:rPr>
                <w:rFonts w:cstheme="minorHAnsi"/>
              </w:rPr>
              <w:t>Dans tous les cas,</w:t>
            </w:r>
            <w:r w:rsidR="00942D83" w:rsidRPr="00FD0B8A">
              <w:rPr>
                <w:rFonts w:cstheme="minorHAnsi"/>
              </w:rPr>
              <w:t xml:space="preserve"> si les résultats sont originaux et, à </w:t>
            </w:r>
            <w:proofErr w:type="gramStart"/>
            <w:r w:rsidR="00942D83" w:rsidRPr="00FD0B8A">
              <w:rPr>
                <w:rFonts w:cstheme="minorHAnsi"/>
              </w:rPr>
              <w:t>ce titre, protégés</w:t>
            </w:r>
            <w:proofErr w:type="gramEnd"/>
            <w:r w:rsidR="00942D83" w:rsidRPr="00FD0B8A">
              <w:rPr>
                <w:rFonts w:cstheme="minorHAnsi"/>
              </w:rPr>
              <w:t xml:space="preserve"> par le droit d’auteur, la mention du nom de leur auteur devra systématiquement figurer sur les utilisations qu’en feront les personnes publiques (respect du droit moral de l’auteur).</w:t>
            </w:r>
          </w:p>
        </w:tc>
      </w:tr>
    </w:tbl>
    <w:p w:rsidR="00931E0F" w:rsidRDefault="00931E0F" w:rsidP="00417D73">
      <w:pPr>
        <w:spacing w:after="240" w:line="240" w:lineRule="auto"/>
        <w:jc w:val="both"/>
        <w:rPr>
          <w:rFonts w:cstheme="minorHAnsi"/>
          <w:sz w:val="18"/>
          <w:szCs w:val="18"/>
        </w:rPr>
      </w:pPr>
    </w:p>
    <w:sectPr w:rsidR="00931E0F" w:rsidSect="00AC408B">
      <w:footerReference w:type="first" r:id="rId15"/>
      <w:pgSz w:w="11906" w:h="16838"/>
      <w:pgMar w:top="1134" w:right="1134" w:bottom="1134" w:left="1134" w:header="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18A" w:rsidRDefault="0019618A" w:rsidP="00DA5785">
      <w:pPr>
        <w:spacing w:after="0" w:line="240" w:lineRule="auto"/>
      </w:pPr>
      <w:r>
        <w:separator/>
      </w:r>
    </w:p>
  </w:endnote>
  <w:endnote w:type="continuationSeparator" w:id="0">
    <w:p w:rsidR="0019618A" w:rsidRDefault="0019618A" w:rsidP="00DA5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 Next LT Pro">
    <w:panose1 w:val="00000000000000000000"/>
    <w:charset w:val="00"/>
    <w:family w:val="swiss"/>
    <w:notTrueType/>
    <w:pitch w:val="variable"/>
    <w:sig w:usb0="A00000AF" w:usb1="5000205B" w:usb2="00000000" w:usb3="00000000" w:csb0="0000009B" w:csb1="00000000"/>
  </w:font>
  <w:font w:name="Calibri Light">
    <w:panose1 w:val="020F0302020204030204"/>
    <w:charset w:val="00"/>
    <w:family w:val="swiss"/>
    <w:pitch w:val="variable"/>
    <w:sig w:usb0="A00002EF" w:usb1="4000207B" w:usb2="00000000" w:usb3="00000000" w:csb0="0000019F" w:csb1="00000000"/>
  </w:font>
  <w:font w:name="Lucida Grande">
    <w:panose1 w:val="00000000000000000000"/>
    <w:charset w:val="00"/>
    <w:family w:val="auto"/>
    <w:notTrueType/>
    <w:pitch w:val="default"/>
    <w:sig w:usb0="00000003" w:usb1="00000000" w:usb2="00000000" w:usb3="00000000" w:csb0="00000001" w:csb1="00000000"/>
  </w:font>
  <w:font w:name="DIN Next LT Pro Medium">
    <w:altName w:val="Trebuchet MS"/>
    <w:panose1 w:val="00000000000000000000"/>
    <w:charset w:val="00"/>
    <w:family w:val="swiss"/>
    <w:notTrueType/>
    <w:pitch w:val="variable"/>
    <w:sig w:usb0="00000001" w:usb1="5000205B" w:usb2="00000000" w:usb3="00000000" w:csb0="0000009B"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9551743"/>
      <w:docPartObj>
        <w:docPartGallery w:val="Page Numbers (Bottom of Page)"/>
        <w:docPartUnique/>
      </w:docPartObj>
    </w:sdtPr>
    <w:sdtEndPr/>
    <w:sdtContent>
      <w:p w:rsidR="00250EBB" w:rsidRDefault="00AC408B" w:rsidP="00AC408B">
        <w:pPr>
          <w:pStyle w:val="Pieddepage"/>
          <w:jc w:val="center"/>
        </w:pPr>
        <w:r w:rsidRPr="00AC408B">
          <w:rPr>
            <w:sz w:val="20"/>
            <w:szCs w:val="20"/>
          </w:rPr>
          <w:fldChar w:fldCharType="begin"/>
        </w:r>
        <w:r w:rsidRPr="00AC408B">
          <w:rPr>
            <w:sz w:val="20"/>
            <w:szCs w:val="20"/>
          </w:rPr>
          <w:instrText>PAGE   \* MERGEFORMAT</w:instrText>
        </w:r>
        <w:r w:rsidRPr="00AC408B">
          <w:rPr>
            <w:sz w:val="20"/>
            <w:szCs w:val="20"/>
          </w:rPr>
          <w:fldChar w:fldCharType="separate"/>
        </w:r>
        <w:r w:rsidR="003844FE">
          <w:rPr>
            <w:noProof/>
            <w:sz w:val="20"/>
            <w:szCs w:val="20"/>
          </w:rPr>
          <w:t>6</w:t>
        </w:r>
        <w:r w:rsidRPr="00AC408B">
          <w:rPr>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814332"/>
      <w:docPartObj>
        <w:docPartGallery w:val="Page Numbers (Bottom of Page)"/>
        <w:docPartUnique/>
      </w:docPartObj>
    </w:sdtPr>
    <w:sdtEndPr/>
    <w:sdtContent>
      <w:p w:rsidR="0081713C" w:rsidRDefault="00AC408B" w:rsidP="00AC408B">
        <w:pPr>
          <w:pStyle w:val="Pieddepage"/>
          <w:jc w:val="center"/>
        </w:pPr>
        <w:r w:rsidRPr="00AC408B">
          <w:rPr>
            <w:sz w:val="20"/>
            <w:szCs w:val="20"/>
          </w:rPr>
          <w:fldChar w:fldCharType="begin"/>
        </w:r>
        <w:r w:rsidRPr="00AC408B">
          <w:rPr>
            <w:sz w:val="20"/>
            <w:szCs w:val="20"/>
          </w:rPr>
          <w:instrText>PAGE   \* MERGEFORMAT</w:instrText>
        </w:r>
        <w:r w:rsidRPr="00AC408B">
          <w:rPr>
            <w:sz w:val="20"/>
            <w:szCs w:val="20"/>
          </w:rPr>
          <w:fldChar w:fldCharType="separate"/>
        </w:r>
        <w:r w:rsidR="003844FE">
          <w:rPr>
            <w:noProof/>
            <w:sz w:val="20"/>
            <w:szCs w:val="20"/>
          </w:rPr>
          <w:t>3</w:t>
        </w:r>
        <w:r w:rsidRPr="00AC408B">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18A" w:rsidRPr="00137A31" w:rsidRDefault="0019618A" w:rsidP="00DA5785">
      <w:pPr>
        <w:spacing w:after="0" w:line="240" w:lineRule="auto"/>
        <w:rPr>
          <w:color w:val="394283"/>
        </w:rPr>
      </w:pPr>
      <w:r w:rsidRPr="00137A31">
        <w:rPr>
          <w:color w:val="394283"/>
        </w:rPr>
        <w:separator/>
      </w:r>
    </w:p>
  </w:footnote>
  <w:footnote w:type="continuationSeparator" w:id="0">
    <w:p w:rsidR="0019618A" w:rsidRDefault="0019618A" w:rsidP="00DA5785">
      <w:pPr>
        <w:spacing w:after="0" w:line="240" w:lineRule="auto"/>
      </w:pPr>
      <w:r>
        <w:continuationSeparator/>
      </w:r>
    </w:p>
  </w:footnote>
  <w:footnote w:id="1">
    <w:p w:rsidR="0018787F" w:rsidRPr="00931E0F" w:rsidRDefault="0018787F" w:rsidP="0018787F">
      <w:pPr>
        <w:pStyle w:val="Notedebasdepage"/>
        <w:rPr>
          <w:rFonts w:cstheme="minorHAnsi"/>
          <w:sz w:val="18"/>
          <w:szCs w:val="18"/>
        </w:rPr>
      </w:pPr>
      <w:r w:rsidRPr="00931E0F">
        <w:rPr>
          <w:rStyle w:val="Appelnotedebasdep"/>
          <w:rFonts w:cstheme="minorHAnsi"/>
          <w:sz w:val="18"/>
          <w:szCs w:val="18"/>
        </w:rPr>
        <w:footnoteRef/>
      </w:r>
      <w:r w:rsidRPr="00931E0F">
        <w:rPr>
          <w:rFonts w:cstheme="minorHAnsi"/>
          <w:sz w:val="18"/>
          <w:szCs w:val="18"/>
        </w:rPr>
        <w:t xml:space="preserve"> Les œuvres originales dont l’auteur n’est pas décédé depuis plus de 70 ans.</w:t>
      </w:r>
    </w:p>
  </w:footnote>
  <w:footnote w:id="2">
    <w:p w:rsidR="00F15302" w:rsidRDefault="00F15302">
      <w:pPr>
        <w:pStyle w:val="Notedebasdepage"/>
        <w:rPr>
          <w:rFonts w:cstheme="minorHAnsi"/>
          <w:sz w:val="18"/>
          <w:szCs w:val="18"/>
        </w:rPr>
      </w:pPr>
      <w:r w:rsidRPr="00931E0F">
        <w:rPr>
          <w:rStyle w:val="Appelnotedebasdep"/>
          <w:rFonts w:cstheme="minorHAnsi"/>
          <w:sz w:val="18"/>
          <w:szCs w:val="18"/>
        </w:rPr>
        <w:footnoteRef/>
      </w:r>
      <w:r w:rsidRPr="00931E0F">
        <w:rPr>
          <w:rFonts w:cstheme="minorHAnsi"/>
          <w:sz w:val="18"/>
          <w:szCs w:val="18"/>
        </w:rPr>
        <w:t xml:space="preserve"> 70 ans après la mort de l’auteur</w:t>
      </w:r>
    </w:p>
    <w:p w:rsidR="00417D73" w:rsidRDefault="00417D73">
      <w:pPr>
        <w:pStyle w:val="Notedebasdepage"/>
        <w:rPr>
          <w:rFonts w:cstheme="minorHAnsi"/>
          <w:sz w:val="18"/>
          <w:szCs w:val="18"/>
        </w:rPr>
      </w:pPr>
    </w:p>
    <w:p w:rsidR="00417D73" w:rsidRPr="00931E0F" w:rsidRDefault="00417D73" w:rsidP="00417D73">
      <w:pPr>
        <w:spacing w:after="0" w:line="240" w:lineRule="auto"/>
        <w:jc w:val="both"/>
        <w:rPr>
          <w:rFonts w:cstheme="minorHAnsi"/>
          <w:sz w:val="18"/>
          <w:szCs w:val="18"/>
        </w:rPr>
      </w:pPr>
      <w:r w:rsidRPr="00931E0F">
        <w:rPr>
          <w:rFonts w:cstheme="minorHAnsi"/>
          <w:sz w:val="18"/>
          <w:szCs w:val="18"/>
        </w:rPr>
        <w:t xml:space="preserve">Pictogramme question par </w:t>
      </w:r>
      <w:proofErr w:type="spellStart"/>
      <w:r w:rsidRPr="00931E0F">
        <w:rPr>
          <w:rFonts w:cstheme="minorHAnsi"/>
          <w:sz w:val="18"/>
          <w:szCs w:val="18"/>
        </w:rPr>
        <w:t>Fahmionline</w:t>
      </w:r>
      <w:proofErr w:type="spellEnd"/>
      <w:r w:rsidRPr="00931E0F">
        <w:rPr>
          <w:rFonts w:cstheme="minorHAnsi"/>
          <w:sz w:val="18"/>
          <w:szCs w:val="18"/>
        </w:rPr>
        <w:t>/Noun Project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785" w:rsidRPr="00DA5785" w:rsidRDefault="00DA5785" w:rsidP="008A4E7A">
    <w:pPr>
      <w:pStyle w:val="En-tte"/>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E7A" w:rsidRDefault="00346142" w:rsidP="008A4E7A">
    <w:pPr>
      <w:pStyle w:val="En-tte"/>
      <w:jc w:val="center"/>
    </w:pPr>
    <w:r>
      <w:rPr>
        <w:noProof/>
        <w:lang w:eastAsia="fr-FR"/>
      </w:rPr>
      <w:drawing>
        <wp:inline distT="0" distB="0" distL="0" distR="0">
          <wp:extent cx="3023616" cy="862584"/>
          <wp:effectExtent l="0" t="0" r="571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apie_cmj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23616" cy="862584"/>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142" w:rsidRDefault="00346142" w:rsidP="008A4E7A">
    <w:pPr>
      <w:pStyle w:val="En-tt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494D"/>
    <w:multiLevelType w:val="hybridMultilevel"/>
    <w:tmpl w:val="277C41D2"/>
    <w:lvl w:ilvl="0" w:tplc="4B78C90A">
      <w:numFmt w:val="bullet"/>
      <w:lvlText w:val="•"/>
      <w:lvlJc w:val="left"/>
      <w:pPr>
        <w:ind w:left="1065" w:hanging="705"/>
      </w:pPr>
      <w:rPr>
        <w:rFonts w:ascii="Candara" w:eastAsiaTheme="minorHAnsi" w:hAnsi="Candara"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AD91A99"/>
    <w:multiLevelType w:val="hybridMultilevel"/>
    <w:tmpl w:val="4D8098D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3EC5B17"/>
    <w:multiLevelType w:val="hybridMultilevel"/>
    <w:tmpl w:val="0492A154"/>
    <w:lvl w:ilvl="0" w:tplc="A77CB624">
      <w:numFmt w:val="bullet"/>
      <w:lvlText w:val="-"/>
      <w:lvlJc w:val="left"/>
      <w:pPr>
        <w:ind w:left="1636" w:hanging="360"/>
      </w:pPr>
      <w:rPr>
        <w:rFonts w:ascii="Candara" w:eastAsiaTheme="minorHAnsi" w:hAnsi="Candara" w:cs="DIN Next LT Pro"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3">
    <w:nsid w:val="3B031B5F"/>
    <w:multiLevelType w:val="hybridMultilevel"/>
    <w:tmpl w:val="86607E60"/>
    <w:lvl w:ilvl="0" w:tplc="4B78C90A">
      <w:numFmt w:val="bullet"/>
      <w:lvlText w:val="•"/>
      <w:lvlJc w:val="left"/>
      <w:pPr>
        <w:ind w:left="1065" w:hanging="705"/>
      </w:pPr>
      <w:rPr>
        <w:rFonts w:ascii="Candara" w:eastAsiaTheme="minorHAnsi" w:hAnsi="Candara"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2E33EAF"/>
    <w:multiLevelType w:val="hybridMultilevel"/>
    <w:tmpl w:val="3A2071C6"/>
    <w:lvl w:ilvl="0" w:tplc="E1202F34">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8F22A0C"/>
    <w:multiLevelType w:val="hybridMultilevel"/>
    <w:tmpl w:val="F98E54B4"/>
    <w:lvl w:ilvl="0" w:tplc="D22C91BA">
      <w:start w:val="1"/>
      <w:numFmt w:val="bullet"/>
      <w:lvlText w:val=""/>
      <w:lvlJc w:val="left"/>
      <w:pPr>
        <w:ind w:left="1996" w:hanging="360"/>
      </w:pPr>
      <w:rPr>
        <w:rFonts w:ascii="Wingdings" w:hAnsi="Wingdings" w:hint="default"/>
        <w:color w:val="394283"/>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6">
    <w:nsid w:val="4D305F8D"/>
    <w:multiLevelType w:val="hybridMultilevel"/>
    <w:tmpl w:val="882A26B2"/>
    <w:lvl w:ilvl="0" w:tplc="0B368602">
      <w:numFmt w:val="bullet"/>
      <w:lvlText w:val="-"/>
      <w:lvlJc w:val="left"/>
      <w:pPr>
        <w:ind w:left="1636" w:hanging="360"/>
      </w:pPr>
      <w:rPr>
        <w:rFonts w:ascii="Candara" w:eastAsiaTheme="minorHAnsi" w:hAnsi="Candara" w:cs="DIN Next LT Pro"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7">
    <w:nsid w:val="5265450E"/>
    <w:multiLevelType w:val="hybridMultilevel"/>
    <w:tmpl w:val="D6507B9E"/>
    <w:lvl w:ilvl="0" w:tplc="7DD84A9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F853717"/>
    <w:multiLevelType w:val="hybridMultilevel"/>
    <w:tmpl w:val="39A603AC"/>
    <w:lvl w:ilvl="0" w:tplc="040C0005">
      <w:start w:val="1"/>
      <w:numFmt w:val="bullet"/>
      <w:lvlText w:val=""/>
      <w:lvlJc w:val="left"/>
      <w:pPr>
        <w:ind w:left="1065" w:hanging="705"/>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0501ECB"/>
    <w:multiLevelType w:val="hybridMultilevel"/>
    <w:tmpl w:val="2F60E35A"/>
    <w:lvl w:ilvl="0" w:tplc="4B78C90A">
      <w:numFmt w:val="bullet"/>
      <w:lvlText w:val="•"/>
      <w:lvlJc w:val="left"/>
      <w:pPr>
        <w:ind w:left="1065" w:hanging="705"/>
      </w:pPr>
      <w:rPr>
        <w:rFonts w:ascii="Candara" w:eastAsiaTheme="minorHAnsi" w:hAnsi="Candara"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1A37731"/>
    <w:multiLevelType w:val="hybridMultilevel"/>
    <w:tmpl w:val="C2C0C1F0"/>
    <w:lvl w:ilvl="0" w:tplc="4B78C90A">
      <w:numFmt w:val="bullet"/>
      <w:lvlText w:val="•"/>
      <w:lvlJc w:val="left"/>
      <w:pPr>
        <w:ind w:left="1065" w:hanging="705"/>
      </w:pPr>
      <w:rPr>
        <w:rFonts w:ascii="Candara" w:eastAsiaTheme="minorHAnsi" w:hAnsi="Candara"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5AE187E"/>
    <w:multiLevelType w:val="hybridMultilevel"/>
    <w:tmpl w:val="6608ACF8"/>
    <w:lvl w:ilvl="0" w:tplc="2C8A3510">
      <w:start w:val="1"/>
      <w:numFmt w:val="bullet"/>
      <w:lvlText w:val=""/>
      <w:lvlJc w:val="left"/>
      <w:pPr>
        <w:ind w:left="1996" w:hanging="360"/>
      </w:pPr>
      <w:rPr>
        <w:rFonts w:ascii="Wingdings" w:hAnsi="Wingdings" w:hint="default"/>
        <w:color w:val="394283"/>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12">
    <w:nsid w:val="74454EC2"/>
    <w:multiLevelType w:val="hybridMultilevel"/>
    <w:tmpl w:val="3A0EBAE0"/>
    <w:lvl w:ilvl="0" w:tplc="D1D4322C">
      <w:numFmt w:val="bullet"/>
      <w:lvlText w:val="-"/>
      <w:lvlJc w:val="left"/>
      <w:pPr>
        <w:ind w:left="1636" w:hanging="360"/>
      </w:pPr>
      <w:rPr>
        <w:rFonts w:ascii="Candara" w:eastAsiaTheme="minorHAnsi" w:hAnsi="Candara" w:cs="DIN Next LT Pro"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13">
    <w:nsid w:val="79062B47"/>
    <w:multiLevelType w:val="hybridMultilevel"/>
    <w:tmpl w:val="444CA98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CD718B8"/>
    <w:multiLevelType w:val="hybridMultilevel"/>
    <w:tmpl w:val="052E09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CDB339D"/>
    <w:multiLevelType w:val="hybridMultilevel"/>
    <w:tmpl w:val="A510D6DA"/>
    <w:lvl w:ilvl="0" w:tplc="7DD84A98">
      <w:start w:val="1"/>
      <w:numFmt w:val="bullet"/>
      <w:lvlText w:val="-"/>
      <w:lvlJc w:val="left"/>
      <w:pPr>
        <w:ind w:left="1065" w:hanging="705"/>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F48395E"/>
    <w:multiLevelType w:val="hybridMultilevel"/>
    <w:tmpl w:val="AFD4CD72"/>
    <w:lvl w:ilvl="0" w:tplc="02525140">
      <w:start w:val="1"/>
      <w:numFmt w:val="bullet"/>
      <w:lvlText w:val=""/>
      <w:lvlJc w:val="left"/>
      <w:pPr>
        <w:ind w:left="1996" w:hanging="360"/>
      </w:pPr>
      <w:rPr>
        <w:rFonts w:ascii="Wingdings" w:hAnsi="Wingdings" w:hint="default"/>
        <w:color w:val="394283"/>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num w:numId="1">
    <w:abstractNumId w:val="16"/>
  </w:num>
  <w:num w:numId="2">
    <w:abstractNumId w:val="2"/>
  </w:num>
  <w:num w:numId="3">
    <w:abstractNumId w:val="11"/>
  </w:num>
  <w:num w:numId="4">
    <w:abstractNumId w:val="12"/>
  </w:num>
  <w:num w:numId="5">
    <w:abstractNumId w:val="5"/>
  </w:num>
  <w:num w:numId="6">
    <w:abstractNumId w:val="6"/>
  </w:num>
  <w:num w:numId="7">
    <w:abstractNumId w:val="13"/>
  </w:num>
  <w:num w:numId="8">
    <w:abstractNumId w:val="0"/>
  </w:num>
  <w:num w:numId="9">
    <w:abstractNumId w:val="3"/>
  </w:num>
  <w:num w:numId="10">
    <w:abstractNumId w:val="9"/>
  </w:num>
  <w:num w:numId="11">
    <w:abstractNumId w:val="15"/>
  </w:num>
  <w:num w:numId="12">
    <w:abstractNumId w:val="7"/>
  </w:num>
  <w:num w:numId="13">
    <w:abstractNumId w:val="10"/>
  </w:num>
  <w:num w:numId="14">
    <w:abstractNumId w:val="14"/>
  </w:num>
  <w:num w:numId="15">
    <w:abstractNumId w:val="4"/>
  </w:num>
  <w:num w:numId="16">
    <w:abstractNumId w:val="8"/>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1A5"/>
    <w:rsid w:val="00064C0C"/>
    <w:rsid w:val="00070217"/>
    <w:rsid w:val="00075616"/>
    <w:rsid w:val="000E20BA"/>
    <w:rsid w:val="000F42F6"/>
    <w:rsid w:val="00137A31"/>
    <w:rsid w:val="001615CB"/>
    <w:rsid w:val="0017272C"/>
    <w:rsid w:val="00173A6B"/>
    <w:rsid w:val="0018787F"/>
    <w:rsid w:val="0019618A"/>
    <w:rsid w:val="001B2007"/>
    <w:rsid w:val="001D10C5"/>
    <w:rsid w:val="00250EBB"/>
    <w:rsid w:val="002A03BC"/>
    <w:rsid w:val="002A33B5"/>
    <w:rsid w:val="0031010C"/>
    <w:rsid w:val="00324F6D"/>
    <w:rsid w:val="00346142"/>
    <w:rsid w:val="003521AB"/>
    <w:rsid w:val="0038442D"/>
    <w:rsid w:val="003844FE"/>
    <w:rsid w:val="00417D73"/>
    <w:rsid w:val="0049685F"/>
    <w:rsid w:val="00506183"/>
    <w:rsid w:val="005722DC"/>
    <w:rsid w:val="005E071B"/>
    <w:rsid w:val="00620FA7"/>
    <w:rsid w:val="00715C00"/>
    <w:rsid w:val="00765FA1"/>
    <w:rsid w:val="007751A5"/>
    <w:rsid w:val="0081713C"/>
    <w:rsid w:val="00841209"/>
    <w:rsid w:val="008A4E7A"/>
    <w:rsid w:val="00931E0F"/>
    <w:rsid w:val="00942D83"/>
    <w:rsid w:val="009A70FE"/>
    <w:rsid w:val="00A400A1"/>
    <w:rsid w:val="00A419D9"/>
    <w:rsid w:val="00A50ECF"/>
    <w:rsid w:val="00A63AEE"/>
    <w:rsid w:val="00A734F8"/>
    <w:rsid w:val="00A80CEA"/>
    <w:rsid w:val="00A90891"/>
    <w:rsid w:val="00AC408B"/>
    <w:rsid w:val="00AF20E9"/>
    <w:rsid w:val="00B36CB1"/>
    <w:rsid w:val="00B57DAE"/>
    <w:rsid w:val="00B673B9"/>
    <w:rsid w:val="00BA45BE"/>
    <w:rsid w:val="00C23516"/>
    <w:rsid w:val="00C954DC"/>
    <w:rsid w:val="00CA43C2"/>
    <w:rsid w:val="00CF447D"/>
    <w:rsid w:val="00DA5785"/>
    <w:rsid w:val="00DC39D9"/>
    <w:rsid w:val="00E20347"/>
    <w:rsid w:val="00E24988"/>
    <w:rsid w:val="00E60FAC"/>
    <w:rsid w:val="00E82C3B"/>
    <w:rsid w:val="00EA60EB"/>
    <w:rsid w:val="00F07B08"/>
    <w:rsid w:val="00F15302"/>
    <w:rsid w:val="00F755CD"/>
    <w:rsid w:val="00FD0B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0756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standard">
    <w:name w:val="[Paragraphe standard]"/>
    <w:basedOn w:val="Normal"/>
    <w:link w:val="ParagraphestandardCar"/>
    <w:uiPriority w:val="99"/>
    <w:rsid w:val="007751A5"/>
    <w:pPr>
      <w:autoSpaceDE w:val="0"/>
      <w:autoSpaceDN w:val="0"/>
      <w:adjustRightInd w:val="0"/>
      <w:spacing w:after="0" w:line="288" w:lineRule="auto"/>
      <w:jc w:val="both"/>
      <w:textAlignment w:val="center"/>
    </w:pPr>
    <w:rPr>
      <w:rFonts w:ascii="Lucida Grande" w:hAnsi="Lucida Grande" w:cs="Lucida Grande"/>
      <w:color w:val="000000"/>
      <w:sz w:val="24"/>
      <w:szCs w:val="24"/>
    </w:rPr>
  </w:style>
  <w:style w:type="paragraph" w:styleId="Titre">
    <w:name w:val="Title"/>
    <w:basedOn w:val="Normal"/>
    <w:next w:val="Normal"/>
    <w:link w:val="TitreCar"/>
    <w:uiPriority w:val="99"/>
    <w:qFormat/>
    <w:rsid w:val="007751A5"/>
    <w:pPr>
      <w:tabs>
        <w:tab w:val="left" w:pos="220"/>
      </w:tabs>
      <w:autoSpaceDE w:val="0"/>
      <w:autoSpaceDN w:val="0"/>
      <w:adjustRightInd w:val="0"/>
      <w:spacing w:before="113" w:after="227" w:line="280" w:lineRule="atLeast"/>
      <w:textAlignment w:val="center"/>
    </w:pPr>
    <w:rPr>
      <w:rFonts w:ascii="DIN Next LT Pro Medium" w:hAnsi="DIN Next LT Pro Medium" w:cs="DIN Next LT Pro Medium"/>
      <w:color w:val="394283"/>
      <w:sz w:val="28"/>
      <w:szCs w:val="28"/>
    </w:rPr>
  </w:style>
  <w:style w:type="character" w:customStyle="1" w:styleId="TitreCar">
    <w:name w:val="Titre Car"/>
    <w:basedOn w:val="Policepardfaut"/>
    <w:link w:val="Titre"/>
    <w:uiPriority w:val="99"/>
    <w:rsid w:val="007751A5"/>
    <w:rPr>
      <w:rFonts w:ascii="DIN Next LT Pro Medium" w:hAnsi="DIN Next LT Pro Medium" w:cs="DIN Next LT Pro Medium"/>
      <w:color w:val="394283"/>
      <w:sz w:val="28"/>
      <w:szCs w:val="28"/>
    </w:rPr>
  </w:style>
  <w:style w:type="paragraph" w:styleId="En-tte">
    <w:name w:val="header"/>
    <w:basedOn w:val="Normal"/>
    <w:link w:val="En-tteCar"/>
    <w:uiPriority w:val="99"/>
    <w:unhideWhenUsed/>
    <w:rsid w:val="00DA5785"/>
    <w:pPr>
      <w:tabs>
        <w:tab w:val="center" w:pos="4536"/>
        <w:tab w:val="right" w:pos="9072"/>
      </w:tabs>
      <w:spacing w:after="0" w:line="240" w:lineRule="auto"/>
    </w:pPr>
  </w:style>
  <w:style w:type="character" w:customStyle="1" w:styleId="En-tteCar">
    <w:name w:val="En-tête Car"/>
    <w:basedOn w:val="Policepardfaut"/>
    <w:link w:val="En-tte"/>
    <w:uiPriority w:val="99"/>
    <w:rsid w:val="00DA5785"/>
  </w:style>
  <w:style w:type="paragraph" w:styleId="Pieddepage">
    <w:name w:val="footer"/>
    <w:basedOn w:val="Normal"/>
    <w:link w:val="PieddepageCar"/>
    <w:uiPriority w:val="99"/>
    <w:unhideWhenUsed/>
    <w:rsid w:val="00DA578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A5785"/>
  </w:style>
  <w:style w:type="paragraph" w:styleId="Notedebasdepage">
    <w:name w:val="footnote text"/>
    <w:basedOn w:val="Normal"/>
    <w:link w:val="NotedebasdepageCar"/>
    <w:uiPriority w:val="99"/>
    <w:semiHidden/>
    <w:unhideWhenUsed/>
    <w:rsid w:val="00F1530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15302"/>
    <w:rPr>
      <w:sz w:val="20"/>
      <w:szCs w:val="20"/>
    </w:rPr>
  </w:style>
  <w:style w:type="character" w:styleId="Appelnotedebasdep">
    <w:name w:val="footnote reference"/>
    <w:basedOn w:val="Policepardfaut"/>
    <w:uiPriority w:val="99"/>
    <w:semiHidden/>
    <w:unhideWhenUsed/>
    <w:rsid w:val="00F15302"/>
    <w:rPr>
      <w:vertAlign w:val="superscript"/>
    </w:rPr>
  </w:style>
  <w:style w:type="table" w:styleId="Grilledutableau">
    <w:name w:val="Table Grid"/>
    <w:basedOn w:val="TableauNormal"/>
    <w:uiPriority w:val="39"/>
    <w:rsid w:val="00324F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070217"/>
    <w:pPr>
      <w:ind w:left="720"/>
      <w:contextualSpacing/>
    </w:pPr>
  </w:style>
  <w:style w:type="character" w:styleId="Textedelespacerserv">
    <w:name w:val="Placeholder Text"/>
    <w:basedOn w:val="Policepardfaut"/>
    <w:uiPriority w:val="99"/>
    <w:semiHidden/>
    <w:rsid w:val="00E24988"/>
    <w:rPr>
      <w:color w:val="808080"/>
    </w:rPr>
  </w:style>
  <w:style w:type="paragraph" w:styleId="Sansinterligne">
    <w:name w:val="No Spacing"/>
    <w:link w:val="SansinterligneCar"/>
    <w:uiPriority w:val="1"/>
    <w:qFormat/>
    <w:rsid w:val="00B57DAE"/>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B57DAE"/>
    <w:rPr>
      <w:rFonts w:eastAsiaTheme="minorEastAsia"/>
      <w:lang w:eastAsia="fr-FR"/>
    </w:rPr>
  </w:style>
  <w:style w:type="character" w:styleId="Marquedecommentaire">
    <w:name w:val="annotation reference"/>
    <w:basedOn w:val="Policepardfaut"/>
    <w:uiPriority w:val="99"/>
    <w:semiHidden/>
    <w:unhideWhenUsed/>
    <w:rsid w:val="001D10C5"/>
    <w:rPr>
      <w:sz w:val="16"/>
      <w:szCs w:val="16"/>
    </w:rPr>
  </w:style>
  <w:style w:type="paragraph" w:styleId="Commentaire">
    <w:name w:val="annotation text"/>
    <w:basedOn w:val="Normal"/>
    <w:link w:val="CommentaireCar"/>
    <w:uiPriority w:val="99"/>
    <w:semiHidden/>
    <w:unhideWhenUsed/>
    <w:rsid w:val="001D10C5"/>
    <w:pPr>
      <w:spacing w:line="240" w:lineRule="auto"/>
    </w:pPr>
    <w:rPr>
      <w:sz w:val="20"/>
      <w:szCs w:val="20"/>
    </w:rPr>
  </w:style>
  <w:style w:type="character" w:customStyle="1" w:styleId="CommentaireCar">
    <w:name w:val="Commentaire Car"/>
    <w:basedOn w:val="Policepardfaut"/>
    <w:link w:val="Commentaire"/>
    <w:uiPriority w:val="99"/>
    <w:semiHidden/>
    <w:rsid w:val="001D10C5"/>
    <w:rPr>
      <w:sz w:val="20"/>
      <w:szCs w:val="20"/>
    </w:rPr>
  </w:style>
  <w:style w:type="paragraph" w:styleId="Objetducommentaire">
    <w:name w:val="annotation subject"/>
    <w:basedOn w:val="Commentaire"/>
    <w:next w:val="Commentaire"/>
    <w:link w:val="ObjetducommentaireCar"/>
    <w:uiPriority w:val="99"/>
    <w:semiHidden/>
    <w:unhideWhenUsed/>
    <w:rsid w:val="001D10C5"/>
    <w:rPr>
      <w:b/>
      <w:bCs/>
    </w:rPr>
  </w:style>
  <w:style w:type="character" w:customStyle="1" w:styleId="ObjetducommentaireCar">
    <w:name w:val="Objet du commentaire Car"/>
    <w:basedOn w:val="CommentaireCar"/>
    <w:link w:val="Objetducommentaire"/>
    <w:uiPriority w:val="99"/>
    <w:semiHidden/>
    <w:rsid w:val="001D10C5"/>
    <w:rPr>
      <w:b/>
      <w:bCs/>
      <w:sz w:val="20"/>
      <w:szCs w:val="20"/>
    </w:rPr>
  </w:style>
  <w:style w:type="paragraph" w:styleId="Textedebulles">
    <w:name w:val="Balloon Text"/>
    <w:basedOn w:val="Normal"/>
    <w:link w:val="TextedebullesCar"/>
    <w:uiPriority w:val="99"/>
    <w:semiHidden/>
    <w:unhideWhenUsed/>
    <w:rsid w:val="001D10C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D10C5"/>
    <w:rPr>
      <w:rFonts w:ascii="Segoe UI" w:hAnsi="Segoe UI" w:cs="Segoe UI"/>
      <w:sz w:val="18"/>
      <w:szCs w:val="18"/>
    </w:rPr>
  </w:style>
  <w:style w:type="character" w:styleId="Lienhypertexte">
    <w:name w:val="Hyperlink"/>
    <w:basedOn w:val="Policepardfaut"/>
    <w:uiPriority w:val="99"/>
    <w:unhideWhenUsed/>
    <w:rsid w:val="00E60FAC"/>
    <w:rPr>
      <w:color w:val="0563C1" w:themeColor="hyperlink"/>
      <w:u w:val="single"/>
    </w:rPr>
  </w:style>
  <w:style w:type="character" w:styleId="Lienhypertextesuivivisit">
    <w:name w:val="FollowedHyperlink"/>
    <w:basedOn w:val="Policepardfaut"/>
    <w:uiPriority w:val="99"/>
    <w:semiHidden/>
    <w:unhideWhenUsed/>
    <w:rsid w:val="00E60FAC"/>
    <w:rPr>
      <w:color w:val="954F72" w:themeColor="followedHyperlink"/>
      <w:u w:val="single"/>
    </w:rPr>
  </w:style>
  <w:style w:type="paragraph" w:customStyle="1" w:styleId="Question1">
    <w:name w:val="Question1"/>
    <w:basedOn w:val="Paragraphestandard"/>
    <w:link w:val="Question1Car"/>
    <w:qFormat/>
    <w:rsid w:val="00E20347"/>
    <w:pPr>
      <w:suppressAutoHyphens/>
      <w:spacing w:after="240" w:line="240" w:lineRule="auto"/>
    </w:pPr>
    <w:rPr>
      <w:rFonts w:asciiTheme="minorHAnsi" w:hAnsiTheme="minorHAnsi" w:cstheme="minorHAnsi"/>
      <w:b/>
      <w:color w:val="E40038"/>
      <w:sz w:val="32"/>
      <w:szCs w:val="32"/>
    </w:rPr>
  </w:style>
  <w:style w:type="paragraph" w:customStyle="1" w:styleId="Question2">
    <w:name w:val="Question2"/>
    <w:basedOn w:val="Paragraphestandard"/>
    <w:link w:val="Question2Car"/>
    <w:qFormat/>
    <w:rsid w:val="00075616"/>
    <w:pPr>
      <w:suppressAutoHyphens/>
      <w:spacing w:after="180" w:line="240" w:lineRule="auto"/>
    </w:pPr>
    <w:rPr>
      <w:rFonts w:asciiTheme="minorHAnsi" w:hAnsiTheme="minorHAnsi" w:cstheme="minorHAnsi"/>
      <w:b/>
      <w:noProof/>
      <w:color w:val="394283"/>
      <w:lang w:eastAsia="fr-FR"/>
    </w:rPr>
  </w:style>
  <w:style w:type="character" w:customStyle="1" w:styleId="ParagraphestandardCar">
    <w:name w:val="[Paragraphe standard] Car"/>
    <w:basedOn w:val="Policepardfaut"/>
    <w:link w:val="Paragraphestandard"/>
    <w:uiPriority w:val="99"/>
    <w:rsid w:val="00E20347"/>
    <w:rPr>
      <w:rFonts w:ascii="Lucida Grande" w:hAnsi="Lucida Grande" w:cs="Lucida Grande"/>
      <w:color w:val="000000"/>
      <w:sz w:val="24"/>
      <w:szCs w:val="24"/>
    </w:rPr>
  </w:style>
  <w:style w:type="character" w:customStyle="1" w:styleId="Question1Car">
    <w:name w:val="Question1 Car"/>
    <w:basedOn w:val="ParagraphestandardCar"/>
    <w:link w:val="Question1"/>
    <w:rsid w:val="00E20347"/>
    <w:rPr>
      <w:rFonts w:ascii="Lucida Grande" w:hAnsi="Lucida Grande" w:cstheme="minorHAnsi"/>
      <w:b/>
      <w:color w:val="E40038"/>
      <w:sz w:val="32"/>
      <w:szCs w:val="32"/>
    </w:rPr>
  </w:style>
  <w:style w:type="character" w:customStyle="1" w:styleId="Titre1Car">
    <w:name w:val="Titre 1 Car"/>
    <w:basedOn w:val="Policepardfaut"/>
    <w:link w:val="Titre1"/>
    <w:uiPriority w:val="9"/>
    <w:rsid w:val="00075616"/>
    <w:rPr>
      <w:rFonts w:asciiTheme="majorHAnsi" w:eastAsiaTheme="majorEastAsia" w:hAnsiTheme="majorHAnsi" w:cstheme="majorBidi"/>
      <w:color w:val="2E74B5" w:themeColor="accent1" w:themeShade="BF"/>
      <w:sz w:val="32"/>
      <w:szCs w:val="32"/>
    </w:rPr>
  </w:style>
  <w:style w:type="character" w:customStyle="1" w:styleId="Question2Car">
    <w:name w:val="Question2 Car"/>
    <w:basedOn w:val="ParagraphestandardCar"/>
    <w:link w:val="Question2"/>
    <w:rsid w:val="00075616"/>
    <w:rPr>
      <w:rFonts w:ascii="Lucida Grande" w:hAnsi="Lucida Grande" w:cstheme="minorHAnsi"/>
      <w:b/>
      <w:noProof/>
      <w:color w:val="394283"/>
      <w:sz w:val="24"/>
      <w:szCs w:val="24"/>
      <w:lang w:eastAsia="fr-FR"/>
    </w:rPr>
  </w:style>
  <w:style w:type="paragraph" w:styleId="En-ttedetabledesmatires">
    <w:name w:val="TOC Heading"/>
    <w:basedOn w:val="Titre1"/>
    <w:next w:val="Normal"/>
    <w:uiPriority w:val="39"/>
    <w:unhideWhenUsed/>
    <w:qFormat/>
    <w:rsid w:val="00075616"/>
    <w:pPr>
      <w:outlineLvl w:val="9"/>
    </w:pPr>
    <w:rPr>
      <w:lang w:eastAsia="fr-FR"/>
    </w:rPr>
  </w:style>
  <w:style w:type="paragraph" w:styleId="TM2">
    <w:name w:val="toc 2"/>
    <w:basedOn w:val="Normal"/>
    <w:next w:val="Normal"/>
    <w:autoRedefine/>
    <w:uiPriority w:val="39"/>
    <w:unhideWhenUsed/>
    <w:rsid w:val="00C954DC"/>
    <w:pPr>
      <w:spacing w:before="120" w:after="0"/>
      <w:ind w:left="220"/>
    </w:pPr>
    <w:rPr>
      <w:rFonts w:cstheme="minorHAnsi"/>
      <w:i/>
      <w:iCs/>
      <w:sz w:val="20"/>
      <w:szCs w:val="20"/>
    </w:rPr>
  </w:style>
  <w:style w:type="paragraph" w:styleId="TM9">
    <w:name w:val="toc 9"/>
    <w:basedOn w:val="Normal"/>
    <w:next w:val="Normal"/>
    <w:autoRedefine/>
    <w:uiPriority w:val="39"/>
    <w:unhideWhenUsed/>
    <w:rsid w:val="00C954DC"/>
    <w:pPr>
      <w:spacing w:after="0"/>
      <w:ind w:left="1760"/>
    </w:pPr>
    <w:rPr>
      <w:rFonts w:cstheme="minorHAnsi"/>
      <w:sz w:val="20"/>
      <w:szCs w:val="20"/>
    </w:rPr>
  </w:style>
  <w:style w:type="paragraph" w:styleId="TM1">
    <w:name w:val="toc 1"/>
    <w:basedOn w:val="Normal"/>
    <w:next w:val="Normal"/>
    <w:autoRedefine/>
    <w:uiPriority w:val="39"/>
    <w:unhideWhenUsed/>
    <w:rsid w:val="00C954DC"/>
    <w:pPr>
      <w:spacing w:before="240" w:after="120"/>
    </w:pPr>
    <w:rPr>
      <w:rFonts w:cstheme="minorHAnsi"/>
      <w:b/>
      <w:bCs/>
      <w:sz w:val="20"/>
      <w:szCs w:val="20"/>
    </w:rPr>
  </w:style>
  <w:style w:type="paragraph" w:styleId="TM3">
    <w:name w:val="toc 3"/>
    <w:basedOn w:val="Normal"/>
    <w:next w:val="Normal"/>
    <w:autoRedefine/>
    <w:uiPriority w:val="39"/>
    <w:unhideWhenUsed/>
    <w:rsid w:val="00C954DC"/>
    <w:pPr>
      <w:spacing w:after="0"/>
      <w:ind w:left="440"/>
    </w:pPr>
    <w:rPr>
      <w:rFonts w:cstheme="minorHAnsi"/>
      <w:sz w:val="20"/>
      <w:szCs w:val="20"/>
    </w:rPr>
  </w:style>
  <w:style w:type="paragraph" w:styleId="TM4">
    <w:name w:val="toc 4"/>
    <w:basedOn w:val="Normal"/>
    <w:next w:val="Normal"/>
    <w:autoRedefine/>
    <w:uiPriority w:val="39"/>
    <w:unhideWhenUsed/>
    <w:rsid w:val="00C954DC"/>
    <w:pPr>
      <w:spacing w:after="0"/>
      <w:ind w:left="660"/>
    </w:pPr>
    <w:rPr>
      <w:rFonts w:cstheme="minorHAnsi"/>
      <w:sz w:val="20"/>
      <w:szCs w:val="20"/>
    </w:rPr>
  </w:style>
  <w:style w:type="paragraph" w:styleId="TM5">
    <w:name w:val="toc 5"/>
    <w:basedOn w:val="Normal"/>
    <w:next w:val="Normal"/>
    <w:autoRedefine/>
    <w:uiPriority w:val="39"/>
    <w:unhideWhenUsed/>
    <w:rsid w:val="00C954DC"/>
    <w:pPr>
      <w:spacing w:after="0"/>
      <w:ind w:left="880"/>
    </w:pPr>
    <w:rPr>
      <w:rFonts w:cstheme="minorHAnsi"/>
      <w:sz w:val="20"/>
      <w:szCs w:val="20"/>
    </w:rPr>
  </w:style>
  <w:style w:type="paragraph" w:styleId="TM6">
    <w:name w:val="toc 6"/>
    <w:basedOn w:val="Normal"/>
    <w:next w:val="Normal"/>
    <w:autoRedefine/>
    <w:uiPriority w:val="39"/>
    <w:unhideWhenUsed/>
    <w:rsid w:val="00C954DC"/>
    <w:pPr>
      <w:spacing w:after="0"/>
      <w:ind w:left="1100"/>
    </w:pPr>
    <w:rPr>
      <w:rFonts w:cstheme="minorHAnsi"/>
      <w:sz w:val="20"/>
      <w:szCs w:val="20"/>
    </w:rPr>
  </w:style>
  <w:style w:type="paragraph" w:styleId="TM7">
    <w:name w:val="toc 7"/>
    <w:basedOn w:val="Normal"/>
    <w:next w:val="Normal"/>
    <w:autoRedefine/>
    <w:uiPriority w:val="39"/>
    <w:unhideWhenUsed/>
    <w:rsid w:val="00C954DC"/>
    <w:pPr>
      <w:spacing w:after="0"/>
      <w:ind w:left="1320"/>
    </w:pPr>
    <w:rPr>
      <w:rFonts w:cstheme="minorHAnsi"/>
      <w:sz w:val="20"/>
      <w:szCs w:val="20"/>
    </w:rPr>
  </w:style>
  <w:style w:type="paragraph" w:styleId="TM8">
    <w:name w:val="toc 8"/>
    <w:basedOn w:val="Normal"/>
    <w:next w:val="Normal"/>
    <w:autoRedefine/>
    <w:uiPriority w:val="39"/>
    <w:unhideWhenUsed/>
    <w:rsid w:val="00C954DC"/>
    <w:pPr>
      <w:spacing w:after="0"/>
      <w:ind w:left="1540"/>
    </w:pPr>
    <w:rPr>
      <w:rFonts w:cs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0756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standard">
    <w:name w:val="[Paragraphe standard]"/>
    <w:basedOn w:val="Normal"/>
    <w:link w:val="ParagraphestandardCar"/>
    <w:uiPriority w:val="99"/>
    <w:rsid w:val="007751A5"/>
    <w:pPr>
      <w:autoSpaceDE w:val="0"/>
      <w:autoSpaceDN w:val="0"/>
      <w:adjustRightInd w:val="0"/>
      <w:spacing w:after="0" w:line="288" w:lineRule="auto"/>
      <w:jc w:val="both"/>
      <w:textAlignment w:val="center"/>
    </w:pPr>
    <w:rPr>
      <w:rFonts w:ascii="Lucida Grande" w:hAnsi="Lucida Grande" w:cs="Lucida Grande"/>
      <w:color w:val="000000"/>
      <w:sz w:val="24"/>
      <w:szCs w:val="24"/>
    </w:rPr>
  </w:style>
  <w:style w:type="paragraph" w:styleId="Titre">
    <w:name w:val="Title"/>
    <w:basedOn w:val="Normal"/>
    <w:next w:val="Normal"/>
    <w:link w:val="TitreCar"/>
    <w:uiPriority w:val="99"/>
    <w:qFormat/>
    <w:rsid w:val="007751A5"/>
    <w:pPr>
      <w:tabs>
        <w:tab w:val="left" w:pos="220"/>
      </w:tabs>
      <w:autoSpaceDE w:val="0"/>
      <w:autoSpaceDN w:val="0"/>
      <w:adjustRightInd w:val="0"/>
      <w:spacing w:before="113" w:after="227" w:line="280" w:lineRule="atLeast"/>
      <w:textAlignment w:val="center"/>
    </w:pPr>
    <w:rPr>
      <w:rFonts w:ascii="DIN Next LT Pro Medium" w:hAnsi="DIN Next LT Pro Medium" w:cs="DIN Next LT Pro Medium"/>
      <w:color w:val="394283"/>
      <w:sz w:val="28"/>
      <w:szCs w:val="28"/>
    </w:rPr>
  </w:style>
  <w:style w:type="character" w:customStyle="1" w:styleId="TitreCar">
    <w:name w:val="Titre Car"/>
    <w:basedOn w:val="Policepardfaut"/>
    <w:link w:val="Titre"/>
    <w:uiPriority w:val="99"/>
    <w:rsid w:val="007751A5"/>
    <w:rPr>
      <w:rFonts w:ascii="DIN Next LT Pro Medium" w:hAnsi="DIN Next LT Pro Medium" w:cs="DIN Next LT Pro Medium"/>
      <w:color w:val="394283"/>
      <w:sz w:val="28"/>
      <w:szCs w:val="28"/>
    </w:rPr>
  </w:style>
  <w:style w:type="paragraph" w:styleId="En-tte">
    <w:name w:val="header"/>
    <w:basedOn w:val="Normal"/>
    <w:link w:val="En-tteCar"/>
    <w:uiPriority w:val="99"/>
    <w:unhideWhenUsed/>
    <w:rsid w:val="00DA5785"/>
    <w:pPr>
      <w:tabs>
        <w:tab w:val="center" w:pos="4536"/>
        <w:tab w:val="right" w:pos="9072"/>
      </w:tabs>
      <w:spacing w:after="0" w:line="240" w:lineRule="auto"/>
    </w:pPr>
  </w:style>
  <w:style w:type="character" w:customStyle="1" w:styleId="En-tteCar">
    <w:name w:val="En-tête Car"/>
    <w:basedOn w:val="Policepardfaut"/>
    <w:link w:val="En-tte"/>
    <w:uiPriority w:val="99"/>
    <w:rsid w:val="00DA5785"/>
  </w:style>
  <w:style w:type="paragraph" w:styleId="Pieddepage">
    <w:name w:val="footer"/>
    <w:basedOn w:val="Normal"/>
    <w:link w:val="PieddepageCar"/>
    <w:uiPriority w:val="99"/>
    <w:unhideWhenUsed/>
    <w:rsid w:val="00DA578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A5785"/>
  </w:style>
  <w:style w:type="paragraph" w:styleId="Notedebasdepage">
    <w:name w:val="footnote text"/>
    <w:basedOn w:val="Normal"/>
    <w:link w:val="NotedebasdepageCar"/>
    <w:uiPriority w:val="99"/>
    <w:semiHidden/>
    <w:unhideWhenUsed/>
    <w:rsid w:val="00F1530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15302"/>
    <w:rPr>
      <w:sz w:val="20"/>
      <w:szCs w:val="20"/>
    </w:rPr>
  </w:style>
  <w:style w:type="character" w:styleId="Appelnotedebasdep">
    <w:name w:val="footnote reference"/>
    <w:basedOn w:val="Policepardfaut"/>
    <w:uiPriority w:val="99"/>
    <w:semiHidden/>
    <w:unhideWhenUsed/>
    <w:rsid w:val="00F15302"/>
    <w:rPr>
      <w:vertAlign w:val="superscript"/>
    </w:rPr>
  </w:style>
  <w:style w:type="table" w:styleId="Grilledutableau">
    <w:name w:val="Table Grid"/>
    <w:basedOn w:val="TableauNormal"/>
    <w:uiPriority w:val="39"/>
    <w:rsid w:val="00324F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070217"/>
    <w:pPr>
      <w:ind w:left="720"/>
      <w:contextualSpacing/>
    </w:pPr>
  </w:style>
  <w:style w:type="character" w:styleId="Textedelespacerserv">
    <w:name w:val="Placeholder Text"/>
    <w:basedOn w:val="Policepardfaut"/>
    <w:uiPriority w:val="99"/>
    <w:semiHidden/>
    <w:rsid w:val="00E24988"/>
    <w:rPr>
      <w:color w:val="808080"/>
    </w:rPr>
  </w:style>
  <w:style w:type="paragraph" w:styleId="Sansinterligne">
    <w:name w:val="No Spacing"/>
    <w:link w:val="SansinterligneCar"/>
    <w:uiPriority w:val="1"/>
    <w:qFormat/>
    <w:rsid w:val="00B57DAE"/>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B57DAE"/>
    <w:rPr>
      <w:rFonts w:eastAsiaTheme="minorEastAsia"/>
      <w:lang w:eastAsia="fr-FR"/>
    </w:rPr>
  </w:style>
  <w:style w:type="character" w:styleId="Marquedecommentaire">
    <w:name w:val="annotation reference"/>
    <w:basedOn w:val="Policepardfaut"/>
    <w:uiPriority w:val="99"/>
    <w:semiHidden/>
    <w:unhideWhenUsed/>
    <w:rsid w:val="001D10C5"/>
    <w:rPr>
      <w:sz w:val="16"/>
      <w:szCs w:val="16"/>
    </w:rPr>
  </w:style>
  <w:style w:type="paragraph" w:styleId="Commentaire">
    <w:name w:val="annotation text"/>
    <w:basedOn w:val="Normal"/>
    <w:link w:val="CommentaireCar"/>
    <w:uiPriority w:val="99"/>
    <w:semiHidden/>
    <w:unhideWhenUsed/>
    <w:rsid w:val="001D10C5"/>
    <w:pPr>
      <w:spacing w:line="240" w:lineRule="auto"/>
    </w:pPr>
    <w:rPr>
      <w:sz w:val="20"/>
      <w:szCs w:val="20"/>
    </w:rPr>
  </w:style>
  <w:style w:type="character" w:customStyle="1" w:styleId="CommentaireCar">
    <w:name w:val="Commentaire Car"/>
    <w:basedOn w:val="Policepardfaut"/>
    <w:link w:val="Commentaire"/>
    <w:uiPriority w:val="99"/>
    <w:semiHidden/>
    <w:rsid w:val="001D10C5"/>
    <w:rPr>
      <w:sz w:val="20"/>
      <w:szCs w:val="20"/>
    </w:rPr>
  </w:style>
  <w:style w:type="paragraph" w:styleId="Objetducommentaire">
    <w:name w:val="annotation subject"/>
    <w:basedOn w:val="Commentaire"/>
    <w:next w:val="Commentaire"/>
    <w:link w:val="ObjetducommentaireCar"/>
    <w:uiPriority w:val="99"/>
    <w:semiHidden/>
    <w:unhideWhenUsed/>
    <w:rsid w:val="001D10C5"/>
    <w:rPr>
      <w:b/>
      <w:bCs/>
    </w:rPr>
  </w:style>
  <w:style w:type="character" w:customStyle="1" w:styleId="ObjetducommentaireCar">
    <w:name w:val="Objet du commentaire Car"/>
    <w:basedOn w:val="CommentaireCar"/>
    <w:link w:val="Objetducommentaire"/>
    <w:uiPriority w:val="99"/>
    <w:semiHidden/>
    <w:rsid w:val="001D10C5"/>
    <w:rPr>
      <w:b/>
      <w:bCs/>
      <w:sz w:val="20"/>
      <w:szCs w:val="20"/>
    </w:rPr>
  </w:style>
  <w:style w:type="paragraph" w:styleId="Textedebulles">
    <w:name w:val="Balloon Text"/>
    <w:basedOn w:val="Normal"/>
    <w:link w:val="TextedebullesCar"/>
    <w:uiPriority w:val="99"/>
    <w:semiHidden/>
    <w:unhideWhenUsed/>
    <w:rsid w:val="001D10C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D10C5"/>
    <w:rPr>
      <w:rFonts w:ascii="Segoe UI" w:hAnsi="Segoe UI" w:cs="Segoe UI"/>
      <w:sz w:val="18"/>
      <w:szCs w:val="18"/>
    </w:rPr>
  </w:style>
  <w:style w:type="character" w:styleId="Lienhypertexte">
    <w:name w:val="Hyperlink"/>
    <w:basedOn w:val="Policepardfaut"/>
    <w:uiPriority w:val="99"/>
    <w:unhideWhenUsed/>
    <w:rsid w:val="00E60FAC"/>
    <w:rPr>
      <w:color w:val="0563C1" w:themeColor="hyperlink"/>
      <w:u w:val="single"/>
    </w:rPr>
  </w:style>
  <w:style w:type="character" w:styleId="Lienhypertextesuivivisit">
    <w:name w:val="FollowedHyperlink"/>
    <w:basedOn w:val="Policepardfaut"/>
    <w:uiPriority w:val="99"/>
    <w:semiHidden/>
    <w:unhideWhenUsed/>
    <w:rsid w:val="00E60FAC"/>
    <w:rPr>
      <w:color w:val="954F72" w:themeColor="followedHyperlink"/>
      <w:u w:val="single"/>
    </w:rPr>
  </w:style>
  <w:style w:type="paragraph" w:customStyle="1" w:styleId="Question1">
    <w:name w:val="Question1"/>
    <w:basedOn w:val="Paragraphestandard"/>
    <w:link w:val="Question1Car"/>
    <w:qFormat/>
    <w:rsid w:val="00E20347"/>
    <w:pPr>
      <w:suppressAutoHyphens/>
      <w:spacing w:after="240" w:line="240" w:lineRule="auto"/>
    </w:pPr>
    <w:rPr>
      <w:rFonts w:asciiTheme="minorHAnsi" w:hAnsiTheme="minorHAnsi" w:cstheme="minorHAnsi"/>
      <w:b/>
      <w:color w:val="E40038"/>
      <w:sz w:val="32"/>
      <w:szCs w:val="32"/>
    </w:rPr>
  </w:style>
  <w:style w:type="paragraph" w:customStyle="1" w:styleId="Question2">
    <w:name w:val="Question2"/>
    <w:basedOn w:val="Paragraphestandard"/>
    <w:link w:val="Question2Car"/>
    <w:qFormat/>
    <w:rsid w:val="00075616"/>
    <w:pPr>
      <w:suppressAutoHyphens/>
      <w:spacing w:after="180" w:line="240" w:lineRule="auto"/>
    </w:pPr>
    <w:rPr>
      <w:rFonts w:asciiTheme="minorHAnsi" w:hAnsiTheme="minorHAnsi" w:cstheme="minorHAnsi"/>
      <w:b/>
      <w:noProof/>
      <w:color w:val="394283"/>
      <w:lang w:eastAsia="fr-FR"/>
    </w:rPr>
  </w:style>
  <w:style w:type="character" w:customStyle="1" w:styleId="ParagraphestandardCar">
    <w:name w:val="[Paragraphe standard] Car"/>
    <w:basedOn w:val="Policepardfaut"/>
    <w:link w:val="Paragraphestandard"/>
    <w:uiPriority w:val="99"/>
    <w:rsid w:val="00E20347"/>
    <w:rPr>
      <w:rFonts w:ascii="Lucida Grande" w:hAnsi="Lucida Grande" w:cs="Lucida Grande"/>
      <w:color w:val="000000"/>
      <w:sz w:val="24"/>
      <w:szCs w:val="24"/>
    </w:rPr>
  </w:style>
  <w:style w:type="character" w:customStyle="1" w:styleId="Question1Car">
    <w:name w:val="Question1 Car"/>
    <w:basedOn w:val="ParagraphestandardCar"/>
    <w:link w:val="Question1"/>
    <w:rsid w:val="00E20347"/>
    <w:rPr>
      <w:rFonts w:ascii="Lucida Grande" w:hAnsi="Lucida Grande" w:cstheme="minorHAnsi"/>
      <w:b/>
      <w:color w:val="E40038"/>
      <w:sz w:val="32"/>
      <w:szCs w:val="32"/>
    </w:rPr>
  </w:style>
  <w:style w:type="character" w:customStyle="1" w:styleId="Titre1Car">
    <w:name w:val="Titre 1 Car"/>
    <w:basedOn w:val="Policepardfaut"/>
    <w:link w:val="Titre1"/>
    <w:uiPriority w:val="9"/>
    <w:rsid w:val="00075616"/>
    <w:rPr>
      <w:rFonts w:asciiTheme="majorHAnsi" w:eastAsiaTheme="majorEastAsia" w:hAnsiTheme="majorHAnsi" w:cstheme="majorBidi"/>
      <w:color w:val="2E74B5" w:themeColor="accent1" w:themeShade="BF"/>
      <w:sz w:val="32"/>
      <w:szCs w:val="32"/>
    </w:rPr>
  </w:style>
  <w:style w:type="character" w:customStyle="1" w:styleId="Question2Car">
    <w:name w:val="Question2 Car"/>
    <w:basedOn w:val="ParagraphestandardCar"/>
    <w:link w:val="Question2"/>
    <w:rsid w:val="00075616"/>
    <w:rPr>
      <w:rFonts w:ascii="Lucida Grande" w:hAnsi="Lucida Grande" w:cstheme="minorHAnsi"/>
      <w:b/>
      <w:noProof/>
      <w:color w:val="394283"/>
      <w:sz w:val="24"/>
      <w:szCs w:val="24"/>
      <w:lang w:eastAsia="fr-FR"/>
    </w:rPr>
  </w:style>
  <w:style w:type="paragraph" w:styleId="En-ttedetabledesmatires">
    <w:name w:val="TOC Heading"/>
    <w:basedOn w:val="Titre1"/>
    <w:next w:val="Normal"/>
    <w:uiPriority w:val="39"/>
    <w:unhideWhenUsed/>
    <w:qFormat/>
    <w:rsid w:val="00075616"/>
    <w:pPr>
      <w:outlineLvl w:val="9"/>
    </w:pPr>
    <w:rPr>
      <w:lang w:eastAsia="fr-FR"/>
    </w:rPr>
  </w:style>
  <w:style w:type="paragraph" w:styleId="TM2">
    <w:name w:val="toc 2"/>
    <w:basedOn w:val="Normal"/>
    <w:next w:val="Normal"/>
    <w:autoRedefine/>
    <w:uiPriority w:val="39"/>
    <w:unhideWhenUsed/>
    <w:rsid w:val="00C954DC"/>
    <w:pPr>
      <w:spacing w:before="120" w:after="0"/>
      <w:ind w:left="220"/>
    </w:pPr>
    <w:rPr>
      <w:rFonts w:cstheme="minorHAnsi"/>
      <w:i/>
      <w:iCs/>
      <w:sz w:val="20"/>
      <w:szCs w:val="20"/>
    </w:rPr>
  </w:style>
  <w:style w:type="paragraph" w:styleId="TM9">
    <w:name w:val="toc 9"/>
    <w:basedOn w:val="Normal"/>
    <w:next w:val="Normal"/>
    <w:autoRedefine/>
    <w:uiPriority w:val="39"/>
    <w:unhideWhenUsed/>
    <w:rsid w:val="00C954DC"/>
    <w:pPr>
      <w:spacing w:after="0"/>
      <w:ind w:left="1760"/>
    </w:pPr>
    <w:rPr>
      <w:rFonts w:cstheme="minorHAnsi"/>
      <w:sz w:val="20"/>
      <w:szCs w:val="20"/>
    </w:rPr>
  </w:style>
  <w:style w:type="paragraph" w:styleId="TM1">
    <w:name w:val="toc 1"/>
    <w:basedOn w:val="Normal"/>
    <w:next w:val="Normal"/>
    <w:autoRedefine/>
    <w:uiPriority w:val="39"/>
    <w:unhideWhenUsed/>
    <w:rsid w:val="00C954DC"/>
    <w:pPr>
      <w:spacing w:before="240" w:after="120"/>
    </w:pPr>
    <w:rPr>
      <w:rFonts w:cstheme="minorHAnsi"/>
      <w:b/>
      <w:bCs/>
      <w:sz w:val="20"/>
      <w:szCs w:val="20"/>
    </w:rPr>
  </w:style>
  <w:style w:type="paragraph" w:styleId="TM3">
    <w:name w:val="toc 3"/>
    <w:basedOn w:val="Normal"/>
    <w:next w:val="Normal"/>
    <w:autoRedefine/>
    <w:uiPriority w:val="39"/>
    <w:unhideWhenUsed/>
    <w:rsid w:val="00C954DC"/>
    <w:pPr>
      <w:spacing w:after="0"/>
      <w:ind w:left="440"/>
    </w:pPr>
    <w:rPr>
      <w:rFonts w:cstheme="minorHAnsi"/>
      <w:sz w:val="20"/>
      <w:szCs w:val="20"/>
    </w:rPr>
  </w:style>
  <w:style w:type="paragraph" w:styleId="TM4">
    <w:name w:val="toc 4"/>
    <w:basedOn w:val="Normal"/>
    <w:next w:val="Normal"/>
    <w:autoRedefine/>
    <w:uiPriority w:val="39"/>
    <w:unhideWhenUsed/>
    <w:rsid w:val="00C954DC"/>
    <w:pPr>
      <w:spacing w:after="0"/>
      <w:ind w:left="660"/>
    </w:pPr>
    <w:rPr>
      <w:rFonts w:cstheme="minorHAnsi"/>
      <w:sz w:val="20"/>
      <w:szCs w:val="20"/>
    </w:rPr>
  </w:style>
  <w:style w:type="paragraph" w:styleId="TM5">
    <w:name w:val="toc 5"/>
    <w:basedOn w:val="Normal"/>
    <w:next w:val="Normal"/>
    <w:autoRedefine/>
    <w:uiPriority w:val="39"/>
    <w:unhideWhenUsed/>
    <w:rsid w:val="00C954DC"/>
    <w:pPr>
      <w:spacing w:after="0"/>
      <w:ind w:left="880"/>
    </w:pPr>
    <w:rPr>
      <w:rFonts w:cstheme="minorHAnsi"/>
      <w:sz w:val="20"/>
      <w:szCs w:val="20"/>
    </w:rPr>
  </w:style>
  <w:style w:type="paragraph" w:styleId="TM6">
    <w:name w:val="toc 6"/>
    <w:basedOn w:val="Normal"/>
    <w:next w:val="Normal"/>
    <w:autoRedefine/>
    <w:uiPriority w:val="39"/>
    <w:unhideWhenUsed/>
    <w:rsid w:val="00C954DC"/>
    <w:pPr>
      <w:spacing w:after="0"/>
      <w:ind w:left="1100"/>
    </w:pPr>
    <w:rPr>
      <w:rFonts w:cstheme="minorHAnsi"/>
      <w:sz w:val="20"/>
      <w:szCs w:val="20"/>
    </w:rPr>
  </w:style>
  <w:style w:type="paragraph" w:styleId="TM7">
    <w:name w:val="toc 7"/>
    <w:basedOn w:val="Normal"/>
    <w:next w:val="Normal"/>
    <w:autoRedefine/>
    <w:uiPriority w:val="39"/>
    <w:unhideWhenUsed/>
    <w:rsid w:val="00C954DC"/>
    <w:pPr>
      <w:spacing w:after="0"/>
      <w:ind w:left="1320"/>
    </w:pPr>
    <w:rPr>
      <w:rFonts w:cstheme="minorHAnsi"/>
      <w:sz w:val="20"/>
      <w:szCs w:val="20"/>
    </w:rPr>
  </w:style>
  <w:style w:type="paragraph" w:styleId="TM8">
    <w:name w:val="toc 8"/>
    <w:basedOn w:val="Normal"/>
    <w:next w:val="Normal"/>
    <w:autoRedefine/>
    <w:uiPriority w:val="39"/>
    <w:unhideWhenUsed/>
    <w:rsid w:val="00C954DC"/>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economie.gouv.fr/files/files/directions_services/apie/propriete_intellectuelle/publications/Enjeux_PI_dans_marches.docx" TargetMode="External"/><Relationship Id="rId14"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 Next LT Pro">
    <w:panose1 w:val="00000000000000000000"/>
    <w:charset w:val="00"/>
    <w:family w:val="swiss"/>
    <w:notTrueType/>
    <w:pitch w:val="variable"/>
    <w:sig w:usb0="A00000AF" w:usb1="5000205B" w:usb2="00000000" w:usb3="00000000" w:csb0="0000009B" w:csb1="00000000"/>
  </w:font>
  <w:font w:name="Calibri Light">
    <w:panose1 w:val="020F0302020204030204"/>
    <w:charset w:val="00"/>
    <w:family w:val="swiss"/>
    <w:pitch w:val="variable"/>
    <w:sig w:usb0="A00002EF" w:usb1="4000207B" w:usb2="00000000" w:usb3="00000000" w:csb0="0000019F" w:csb1="00000000"/>
  </w:font>
  <w:font w:name="Lucida Grande">
    <w:panose1 w:val="00000000000000000000"/>
    <w:charset w:val="00"/>
    <w:family w:val="auto"/>
    <w:notTrueType/>
    <w:pitch w:val="default"/>
    <w:sig w:usb0="00000003" w:usb1="00000000" w:usb2="00000000" w:usb3="00000000" w:csb0="00000001" w:csb1="00000000"/>
  </w:font>
  <w:font w:name="DIN Next LT Pro Medium">
    <w:altName w:val="Trebuchet MS"/>
    <w:panose1 w:val="00000000000000000000"/>
    <w:charset w:val="00"/>
    <w:family w:val="swiss"/>
    <w:notTrueType/>
    <w:pitch w:val="variable"/>
    <w:sig w:usb0="00000001" w:usb1="5000205B" w:usb2="00000000" w:usb3="00000000" w:csb0="0000009B"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9FE"/>
    <w:rsid w:val="00097F78"/>
    <w:rsid w:val="001F30FA"/>
    <w:rsid w:val="0035665C"/>
    <w:rsid w:val="0040498B"/>
    <w:rsid w:val="00481BC7"/>
    <w:rsid w:val="00497F82"/>
    <w:rsid w:val="005B7052"/>
    <w:rsid w:val="00736D57"/>
    <w:rsid w:val="008B2B68"/>
    <w:rsid w:val="009479FE"/>
    <w:rsid w:val="009C527B"/>
    <w:rsid w:val="00CE62EE"/>
    <w:rsid w:val="00D44A25"/>
    <w:rsid w:val="00FB2E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B4F6B80F79443EB93C8B04877A95DA4">
    <w:name w:val="2B4F6B80F79443EB93C8B04877A95DA4"/>
    <w:rsid w:val="009479FE"/>
  </w:style>
  <w:style w:type="character" w:styleId="Textedelespacerserv">
    <w:name w:val="Placeholder Text"/>
    <w:basedOn w:val="Policepardfaut"/>
    <w:uiPriority w:val="99"/>
    <w:semiHidden/>
    <w:rsid w:val="0040498B"/>
    <w:rPr>
      <w:color w:val="808080"/>
    </w:rPr>
  </w:style>
  <w:style w:type="paragraph" w:customStyle="1" w:styleId="9BF62CC3EF3B435C870D57B6BA61A5C6">
    <w:name w:val="9BF62CC3EF3B435C870D57B6BA61A5C6"/>
    <w:rsid w:val="00497F82"/>
  </w:style>
  <w:style w:type="paragraph" w:customStyle="1" w:styleId="1ED235D55CAE463DBC892510C4E7A2EF">
    <w:name w:val="1ED235D55CAE463DBC892510C4E7A2EF"/>
    <w:rsid w:val="0040498B"/>
  </w:style>
  <w:style w:type="paragraph" w:customStyle="1" w:styleId="F88E854648D14F5BB7F0CA0459FD1554">
    <w:name w:val="F88E854648D14F5BB7F0CA0459FD1554"/>
    <w:rsid w:val="0040498B"/>
  </w:style>
  <w:style w:type="paragraph" w:customStyle="1" w:styleId="0CB56AB0ED354E3E8E404E9F657F4C5B">
    <w:name w:val="0CB56AB0ED354E3E8E404E9F657F4C5B"/>
    <w:rsid w:val="0040498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B4F6B80F79443EB93C8B04877A95DA4">
    <w:name w:val="2B4F6B80F79443EB93C8B04877A95DA4"/>
    <w:rsid w:val="009479FE"/>
  </w:style>
  <w:style w:type="character" w:styleId="Textedelespacerserv">
    <w:name w:val="Placeholder Text"/>
    <w:basedOn w:val="Policepardfaut"/>
    <w:uiPriority w:val="99"/>
    <w:semiHidden/>
    <w:rsid w:val="0040498B"/>
    <w:rPr>
      <w:color w:val="808080"/>
    </w:rPr>
  </w:style>
  <w:style w:type="paragraph" w:customStyle="1" w:styleId="9BF62CC3EF3B435C870D57B6BA61A5C6">
    <w:name w:val="9BF62CC3EF3B435C870D57B6BA61A5C6"/>
    <w:rsid w:val="00497F82"/>
  </w:style>
  <w:style w:type="paragraph" w:customStyle="1" w:styleId="1ED235D55CAE463DBC892510C4E7A2EF">
    <w:name w:val="1ED235D55CAE463DBC892510C4E7A2EF"/>
    <w:rsid w:val="0040498B"/>
  </w:style>
  <w:style w:type="paragraph" w:customStyle="1" w:styleId="F88E854648D14F5BB7F0CA0459FD1554">
    <w:name w:val="F88E854648D14F5BB7F0CA0459FD1554"/>
    <w:rsid w:val="0040498B"/>
  </w:style>
  <w:style w:type="paragraph" w:customStyle="1" w:styleId="0CB56AB0ED354E3E8E404E9F657F4C5B">
    <w:name w:val="0CB56AB0ED354E3E8E404E9F657F4C5B"/>
    <w:rsid w:val="004049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8A4A7-2BF7-42F3-A805-D1F2E7164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1823</Words>
  <Characters>10030</Characters>
  <Application>Microsoft Office Word</Application>
  <DocSecurity>4</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ROUET Anne</dc:creator>
  <cp:lastModifiedBy>GARCIA Sabrina</cp:lastModifiedBy>
  <cp:revision>2</cp:revision>
  <dcterms:created xsi:type="dcterms:W3CDTF">2018-11-26T09:29:00Z</dcterms:created>
  <dcterms:modified xsi:type="dcterms:W3CDTF">2018-11-26T09:29:00Z</dcterms:modified>
</cp:coreProperties>
</file>